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BF6" w:rsidRDefault="005B4BF6" w:rsidP="005B4BF6"/>
    <w:p w:rsidR="005B4BF6" w:rsidRPr="007C2BF8" w:rsidRDefault="005B4BF6" w:rsidP="005B4BF6">
      <w:pPr>
        <w:jc w:val="center"/>
        <w:rPr>
          <w:b/>
          <w:bCs/>
          <w:sz w:val="32"/>
          <w:szCs w:val="32"/>
        </w:rPr>
      </w:pPr>
      <w:r w:rsidRPr="007C2BF8">
        <w:rPr>
          <w:b/>
          <w:bCs/>
          <w:sz w:val="32"/>
          <w:szCs w:val="32"/>
        </w:rPr>
        <w:t>GUIA DE ACTIVIDADES</w:t>
      </w:r>
    </w:p>
    <w:p w:rsidR="005B4BF6" w:rsidRDefault="005B4BF6" w:rsidP="005B4BF6">
      <w:pPr>
        <w:jc w:val="center"/>
        <w:rPr>
          <w:b/>
          <w:bCs/>
          <w:sz w:val="32"/>
          <w:szCs w:val="32"/>
        </w:rPr>
      </w:pPr>
      <w:r>
        <w:rPr>
          <w:b/>
          <w:bCs/>
          <w:sz w:val="32"/>
          <w:szCs w:val="32"/>
        </w:rPr>
        <w:t xml:space="preserve">AREA </w:t>
      </w:r>
      <w:r w:rsidRPr="007C2BF8">
        <w:rPr>
          <w:b/>
          <w:bCs/>
          <w:sz w:val="32"/>
          <w:szCs w:val="32"/>
        </w:rPr>
        <w:t>DE DESTREZAS DE APRENDIZAJE</w:t>
      </w:r>
    </w:p>
    <w:p w:rsidR="005B4BF6" w:rsidRPr="007C2BF8" w:rsidRDefault="005B4BF6" w:rsidP="005B4BF6">
      <w:pPr>
        <w:jc w:val="right"/>
        <w:rPr>
          <w:b/>
          <w:bCs/>
          <w:sz w:val="32"/>
          <w:szCs w:val="32"/>
        </w:rPr>
      </w:pPr>
      <w:r>
        <w:rPr>
          <w:b/>
          <w:bCs/>
          <w:sz w:val="32"/>
          <w:szCs w:val="32"/>
        </w:rPr>
        <w:t xml:space="preserve">                      Pág.</w:t>
      </w:r>
    </w:p>
    <w:p w:rsidR="005B4BF6" w:rsidRPr="007C2BF8" w:rsidRDefault="005B4BF6" w:rsidP="005B4BF6">
      <w:pPr>
        <w:rPr>
          <w:b/>
          <w:bCs/>
          <w:sz w:val="32"/>
          <w:szCs w:val="32"/>
        </w:rPr>
      </w:pPr>
      <w:r w:rsidRPr="007C2BF8">
        <w:rPr>
          <w:b/>
          <w:bCs/>
          <w:sz w:val="32"/>
          <w:szCs w:val="32"/>
        </w:rPr>
        <w:t>PERCEPCION</w:t>
      </w:r>
      <w:r>
        <w:rPr>
          <w:b/>
          <w:bCs/>
          <w:sz w:val="32"/>
          <w:szCs w:val="32"/>
        </w:rPr>
        <w:t xml:space="preserve">                                                                                         2- 8</w:t>
      </w:r>
    </w:p>
    <w:p w:rsidR="005B4BF6" w:rsidRPr="007C2BF8" w:rsidRDefault="005B4BF6" w:rsidP="005B4BF6">
      <w:pPr>
        <w:rPr>
          <w:b/>
          <w:bCs/>
          <w:sz w:val="32"/>
          <w:szCs w:val="32"/>
        </w:rPr>
      </w:pPr>
      <w:r w:rsidRPr="007C2BF8">
        <w:rPr>
          <w:b/>
          <w:bCs/>
          <w:sz w:val="32"/>
          <w:szCs w:val="32"/>
        </w:rPr>
        <w:t>MOTRICIDAD</w:t>
      </w:r>
      <w:r>
        <w:rPr>
          <w:b/>
          <w:bCs/>
          <w:sz w:val="32"/>
          <w:szCs w:val="32"/>
        </w:rPr>
        <w:t xml:space="preserve">                                                                                        9-13</w:t>
      </w:r>
    </w:p>
    <w:p w:rsidR="005B4BF6" w:rsidRDefault="005B4BF6" w:rsidP="005B4BF6">
      <w:pPr>
        <w:rPr>
          <w:b/>
          <w:bCs/>
          <w:sz w:val="32"/>
          <w:szCs w:val="32"/>
        </w:rPr>
      </w:pPr>
      <w:r w:rsidRPr="007C2BF8">
        <w:rPr>
          <w:b/>
          <w:bCs/>
          <w:sz w:val="32"/>
          <w:szCs w:val="32"/>
        </w:rPr>
        <w:t>PENSAMIENTO</w:t>
      </w:r>
      <w:r>
        <w:rPr>
          <w:b/>
          <w:bCs/>
          <w:sz w:val="32"/>
          <w:szCs w:val="32"/>
        </w:rPr>
        <w:t xml:space="preserve">                                                                                    14-19  </w:t>
      </w: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Default="005B4BF6" w:rsidP="005B4BF6">
      <w:pPr>
        <w:jc w:val="both"/>
        <w:rPr>
          <w:rFonts w:asciiTheme="minorBidi" w:hAnsiTheme="minorBidi"/>
          <w:b/>
          <w:sz w:val="28"/>
          <w:szCs w:val="28"/>
        </w:rPr>
      </w:pPr>
    </w:p>
    <w:p w:rsidR="005B4BF6" w:rsidRPr="007452D6" w:rsidRDefault="005B4BF6" w:rsidP="005B4BF6">
      <w:pPr>
        <w:jc w:val="both"/>
        <w:rPr>
          <w:rFonts w:asciiTheme="minorBidi" w:hAnsiTheme="minorBidi"/>
          <w:b/>
          <w:sz w:val="28"/>
          <w:szCs w:val="28"/>
        </w:rPr>
      </w:pPr>
      <w:r w:rsidRPr="007452D6">
        <w:rPr>
          <w:rFonts w:asciiTheme="minorBidi" w:hAnsiTheme="minorBidi"/>
          <w:b/>
          <w:sz w:val="28"/>
          <w:szCs w:val="28"/>
        </w:rPr>
        <w:lastRenderedPageBreak/>
        <w:t xml:space="preserve"> Percepción</w:t>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AUDITIVA.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 proponen actividades que ayuden al niño y la niña a reconocer, discriminar y clasificar sonidos y ruidos de su medio, producidos con objetos, con su cuerpo hasta llegar a identificar el sonido inicial y final de las palabras, es decir reconocer los sonidos del habla.</w:t>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HÁPTICA, GUSTATIVA Y OLFATIVA.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 estimulan los sentidos musculares para que el niño y la niña</w:t>
      </w:r>
      <w:r>
        <w:rPr>
          <w:rFonts w:asciiTheme="minorBidi" w:hAnsiTheme="minorBidi"/>
          <w:sz w:val="24"/>
          <w:szCs w:val="24"/>
        </w:rPr>
        <w:t xml:space="preserve"> </w:t>
      </w:r>
      <w:r w:rsidRPr="00324D36">
        <w:rPr>
          <w:rFonts w:asciiTheme="minorBidi" w:hAnsiTheme="minorBidi"/>
          <w:sz w:val="24"/>
          <w:szCs w:val="24"/>
        </w:rPr>
        <w:t>identifiquen los objetos por su textura, peso, temperatura, y en la</w:t>
      </w:r>
      <w:r>
        <w:rPr>
          <w:rFonts w:asciiTheme="minorBidi" w:hAnsiTheme="minorBidi"/>
          <w:sz w:val="24"/>
          <w:szCs w:val="24"/>
        </w:rPr>
        <w:t xml:space="preserve"> </w:t>
      </w:r>
      <w:r w:rsidRPr="00324D36">
        <w:rPr>
          <w:rFonts w:asciiTheme="minorBidi" w:hAnsiTheme="minorBidi"/>
          <w:sz w:val="24"/>
          <w:szCs w:val="24"/>
        </w:rPr>
        <w:t>percepción gustativa y olfativa se estimula su habilidad para reconocer</w:t>
      </w:r>
      <w:r>
        <w:rPr>
          <w:rFonts w:asciiTheme="minorBidi" w:hAnsiTheme="minorBidi"/>
          <w:sz w:val="24"/>
          <w:szCs w:val="24"/>
        </w:rPr>
        <w:t xml:space="preserve"> </w:t>
      </w:r>
      <w:r w:rsidRPr="00324D36">
        <w:rPr>
          <w:rFonts w:asciiTheme="minorBidi" w:hAnsiTheme="minorBidi"/>
          <w:sz w:val="24"/>
          <w:szCs w:val="24"/>
        </w:rPr>
        <w:t>sabores y olores respectivamente.</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rPr>
      </w:pPr>
      <w:r w:rsidRPr="00324D36">
        <w:rPr>
          <w:rFonts w:asciiTheme="minorBidi" w:hAnsiTheme="minorBidi"/>
          <w:b/>
          <w:bCs/>
          <w:sz w:val="24"/>
          <w:szCs w:val="24"/>
        </w:rPr>
        <w:t>Percepción háptica, gustativa y olfativa: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Sentido térmico: frío, caliente, templado.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Sentido bárico: pesado, liviano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Sentido esterognóstico: áspero, liso, suave, rugoso.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Sentido gustativo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Sentido olfativo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b/>
          <w:bCs/>
          <w:sz w:val="24"/>
          <w:szCs w:val="24"/>
        </w:rPr>
        <w:t>Actividades</w:t>
      </w:r>
      <w:r w:rsidRPr="00324D36">
        <w:rPr>
          <w:rFonts w:asciiTheme="minorBidi" w:hAnsiTheme="minorBidi"/>
          <w:sz w:val="24"/>
          <w:szCs w:val="24"/>
        </w:rPr>
        <w:t>:</w:t>
      </w:r>
    </w:p>
    <w:p w:rsidR="005B4BF6" w:rsidRPr="00324D36" w:rsidRDefault="005B4BF6" w:rsidP="005B4BF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Motive a los niños y niñas a que identifiquen sensaciones opuestas de diferentes objetos. Por ejemplo: frío-caliente-templado, áspero-liso, pesado-liviano.</w:t>
      </w:r>
    </w:p>
    <w:p w:rsidR="005B4BF6" w:rsidRPr="00324D36" w:rsidRDefault="005B4BF6" w:rsidP="005B4BF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miren y toquen las cualidades de diversos objetos, para identificar su textura, temperatura y peso.</w:t>
      </w:r>
    </w:p>
    <w:p w:rsidR="005B4BF6" w:rsidRPr="00324D36" w:rsidRDefault="005B4BF6" w:rsidP="005B4BF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Solicíteles que clasifiquen objetos de acuerdo a sus propiedades (largo-corto, ancho delgado).</w:t>
      </w:r>
    </w:p>
    <w:p w:rsidR="005B4BF6" w:rsidRPr="00324D36" w:rsidRDefault="005B4BF6" w:rsidP="005B4BF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Solicíteles que, de varios objetos, reconozcan objetos familiares.</w:t>
      </w:r>
    </w:p>
    <w:p w:rsidR="005B4BF6" w:rsidRPr="00324D36" w:rsidRDefault="005B4BF6" w:rsidP="005B4BF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Motívelos a que exploren objetos y formas familiares que se encuentran ocultas en el ambiente.</w:t>
      </w:r>
    </w:p>
    <w:p w:rsidR="005B4BF6" w:rsidRPr="00324D36" w:rsidRDefault="005B4BF6" w:rsidP="005B4BF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reconozcan objetos de diferentes formas geométricas abstractas de su ambiente.</w:t>
      </w:r>
    </w:p>
    <w:p w:rsidR="005B4BF6" w:rsidRDefault="005B4BF6" w:rsidP="005B4BF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Permita que exploren e identifiquen formas para reproducirlas gráficamente</w:t>
      </w:r>
      <w:r>
        <w:rPr>
          <w:rFonts w:asciiTheme="minorBidi" w:hAnsiTheme="minorBidi"/>
          <w:sz w:val="24"/>
          <w:szCs w:val="24"/>
        </w:rPr>
        <w:t>.</w:t>
      </w:r>
    </w:p>
    <w:p w:rsidR="005B4BF6" w:rsidRPr="00324D36" w:rsidRDefault="005B4BF6" w:rsidP="005B4BF6">
      <w:pPr>
        <w:pStyle w:val="Prrafodelista"/>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Percepción gustativa y olfativa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Debe seguirse el mismo orden utilizado para desarrollar los componentes de la percepción: toma de conciencia, discriminación y clasificación, considerando las actividades que se plantean para la percepción háptica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VISUAL.</w:t>
      </w:r>
    </w:p>
    <w:p w:rsidR="005B4BF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 pretende desarrollar su habilidad para reconocer e identificar</w:t>
      </w:r>
      <w:r>
        <w:rPr>
          <w:rFonts w:asciiTheme="minorBidi" w:hAnsiTheme="minorBidi"/>
          <w:sz w:val="24"/>
          <w:szCs w:val="24"/>
        </w:rPr>
        <w:t xml:space="preserve"> </w:t>
      </w:r>
      <w:r w:rsidRPr="00324D36">
        <w:rPr>
          <w:rFonts w:asciiTheme="minorBidi" w:hAnsiTheme="minorBidi"/>
          <w:sz w:val="24"/>
          <w:szCs w:val="24"/>
        </w:rPr>
        <w:t>formas, tamaños, colores y ejercitar el movimiento de sus ojos y su</w:t>
      </w:r>
      <w:r>
        <w:rPr>
          <w:rFonts w:asciiTheme="minorBidi" w:hAnsiTheme="minorBidi"/>
          <w:sz w:val="24"/>
          <w:szCs w:val="24"/>
        </w:rPr>
        <w:t xml:space="preserve"> </w:t>
      </w:r>
      <w:r w:rsidRPr="00324D36">
        <w:rPr>
          <w:rFonts w:asciiTheme="minorBidi" w:hAnsiTheme="minorBidi"/>
          <w:sz w:val="24"/>
          <w:szCs w:val="24"/>
        </w:rPr>
        <w:t>coordinación con la mano. La percepción de formas inicia con la</w:t>
      </w:r>
      <w:r>
        <w:rPr>
          <w:rFonts w:asciiTheme="minorBidi" w:hAnsiTheme="minorBidi"/>
          <w:sz w:val="24"/>
          <w:szCs w:val="24"/>
        </w:rPr>
        <w:t xml:space="preserve"> </w:t>
      </w:r>
      <w:r w:rsidRPr="00324D36">
        <w:rPr>
          <w:rFonts w:asciiTheme="minorBidi" w:hAnsiTheme="minorBidi"/>
          <w:sz w:val="24"/>
          <w:szCs w:val="24"/>
        </w:rPr>
        <w:t>identificación de formas básicas y culmina con la identificación de</w:t>
      </w:r>
      <w:r>
        <w:rPr>
          <w:rFonts w:asciiTheme="minorBidi" w:hAnsiTheme="minorBidi"/>
          <w:sz w:val="24"/>
          <w:szCs w:val="24"/>
        </w:rPr>
        <w:t xml:space="preserve"> </w:t>
      </w:r>
      <w:r w:rsidRPr="00324D36">
        <w:rPr>
          <w:rFonts w:asciiTheme="minorBidi" w:hAnsiTheme="minorBidi"/>
          <w:sz w:val="24"/>
          <w:szCs w:val="24"/>
        </w:rPr>
        <w:t>letras similares.</w:t>
      </w:r>
    </w:p>
    <w:p w:rsidR="005B4BF6" w:rsidRDefault="005B4BF6" w:rsidP="005B4BF6">
      <w:pPr>
        <w:autoSpaceDE w:val="0"/>
        <w:autoSpaceDN w:val="0"/>
        <w:adjustRightInd w:val="0"/>
        <w:spacing w:after="0" w:line="240" w:lineRule="auto"/>
        <w:jc w:val="both"/>
        <w:rPr>
          <w:rFonts w:asciiTheme="minorBidi" w:hAnsiTheme="minorBidi"/>
          <w:sz w:val="24"/>
          <w:szCs w:val="24"/>
        </w:rPr>
      </w:pPr>
    </w:p>
    <w:p w:rsidR="005B4BF6" w:rsidRDefault="005B4BF6" w:rsidP="005B4BF6">
      <w:pPr>
        <w:autoSpaceDE w:val="0"/>
        <w:autoSpaceDN w:val="0"/>
        <w:adjustRightInd w:val="0"/>
        <w:spacing w:after="0" w:line="240" w:lineRule="auto"/>
        <w:jc w:val="both"/>
        <w:rPr>
          <w:rFonts w:asciiTheme="minorBidi" w:hAnsiTheme="minorBidi"/>
          <w:sz w:val="24"/>
          <w:szCs w:val="24"/>
        </w:rPr>
      </w:pPr>
    </w:p>
    <w:p w:rsidR="005B4BF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jc w:val="both"/>
        <w:rPr>
          <w:rFonts w:asciiTheme="minorBidi" w:hAnsiTheme="minorBidi"/>
          <w:b/>
          <w:sz w:val="24"/>
          <w:szCs w:val="24"/>
        </w:rPr>
      </w:pPr>
      <w:r w:rsidRPr="00324D36">
        <w:rPr>
          <w:rFonts w:asciiTheme="minorBidi" w:hAnsiTheme="minorBidi"/>
          <w:b/>
          <w:sz w:val="24"/>
          <w:szCs w:val="24"/>
        </w:rPr>
        <w:lastRenderedPageBreak/>
        <w:t>Actividades:</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Proporcione un cuadro grande con figuras familiares para que lean de izquierda a derecha diferentes dibujos, como: carro, casa, muñeca, elote, vaso y otros.</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Presénteles una lámina grande con diferentes colores para que los lean de izquierda a derecha. Por ejemplo: rojo, amarillo, azul, verde, etc.</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Dibuje esquemas de objetos punteados y pida a los niños y niñas que unan los puntos con trazos continuos y seguros, sin levantar el lápiz o crayón.</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Realice dibujos de laberintos con caminos de fácil entrada y salida.</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Realice dictado de diferentes dibujos, por ejemplo: les pide que dibujen un carro, una flor, una mano y otros.</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Elabore dibujos de laberintos con caminos complicados y enredados para encontrar la salida.</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tracen líneas cambiando la dirección, por ejemplo: una línea que va hacia la derecha y luego da vuelta hacia arriba y después va hacia la </w:t>
      </w:r>
      <w:r>
        <w:rPr>
          <w:rFonts w:asciiTheme="minorBidi" w:hAnsiTheme="minorBidi"/>
          <w:sz w:val="24"/>
          <w:szCs w:val="24"/>
        </w:rPr>
        <w:t>izquierda.</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Motíveles a que tracen líneas horizontales en su cuaderno o en hojas de papel.</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en su cuaderno o en hojas, tracen líneas verticales de arriba hacia abajo.</w:t>
      </w:r>
    </w:p>
    <w:p w:rsidR="005B4BF6" w:rsidRPr="00324D3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Solicíteles que elaboren formas repetitivas de objetos, para formar patrones: círculo, círculo, círculo; triángulo, triángulo, triángulo,</w:t>
      </w:r>
    </w:p>
    <w:p w:rsidR="005B4BF6" w:rsidRDefault="005B4BF6" w:rsidP="005B4BF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Suba el nivel de complejidad en el patrón: círculo, cuadrado, círculo, cuadrado, etc. Luego, tres figuras. izquierda.)</w:t>
      </w:r>
    </w:p>
    <w:p w:rsidR="005B4BF6" w:rsidRPr="00324D36" w:rsidRDefault="005B4BF6" w:rsidP="005B4BF6">
      <w:pPr>
        <w:pStyle w:val="Prrafodelista"/>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Exploración de elementos</w:t>
      </w:r>
      <w:r w:rsidRPr="00324D36">
        <w:rPr>
          <w:rFonts w:asciiTheme="minorBidi" w:hAnsiTheme="minorBidi"/>
          <w:b/>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de objetos y substancias familiares sin ver.</w:t>
      </w:r>
      <w:r w:rsidRPr="00324D36">
        <w:rPr>
          <w:rFonts w:asciiTheme="minorBidi" w:hAnsiTheme="minorBidi"/>
          <w:sz w:val="24"/>
          <w:szCs w:val="24"/>
        </w:rPr>
        <w:tab/>
        <w:t xml:space="preserve"> </w:t>
      </w:r>
    </w:p>
    <w:p w:rsidR="005B4BF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de objetos complejos y de formas </w:t>
      </w:r>
      <w:r>
        <w:rPr>
          <w:rFonts w:asciiTheme="minorBidi" w:hAnsiTheme="minorBidi"/>
          <w:sz w:val="24"/>
          <w:szCs w:val="24"/>
        </w:rPr>
        <w:t>geométricas abstractas sin ver.</w:t>
      </w:r>
      <w:r w:rsidRPr="00324D36">
        <w:rPr>
          <w:rFonts w:asciiTheme="minorBidi" w:hAnsiTheme="minorBidi"/>
          <w:sz w:val="24"/>
          <w:szCs w:val="24"/>
        </w:rPr>
        <w:t xml:space="preserve"> Reconocimiento de objetos y substancias no comunes a través del gusto y el olfato.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Direccionalidad:</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Significa desarrollar el movimiento progresivo de ambos ojos de arriba hacia abajo y de izquierda a derecha.</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sz w:val="24"/>
          <w:szCs w:val="24"/>
          <w:lang w:bidi="he-IL"/>
        </w:rPr>
        <w:t>Habituar los ojos al movimiento que exige la lectura: de izquierda a derecha y de arriba hacia abajo.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Movimientos progresivos de izquierda – derecha</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Movimientos progresivos con cambios de dirección</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Movimientos direccionales continuos y disociados</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Actividades</w:t>
      </w:r>
      <w:r w:rsidRPr="00324D36">
        <w:rPr>
          <w:rFonts w:asciiTheme="minorBidi" w:hAnsiTheme="minorBidi"/>
          <w:sz w:val="24"/>
          <w:szCs w:val="24"/>
          <w:lang w:bidi="he-IL"/>
        </w:rPr>
        <w:t>:</w:t>
      </w:r>
    </w:p>
    <w:p w:rsidR="005B4BF6" w:rsidRPr="00324D3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Proporcione un cuadro grande con figuras familiares para que lean de </w:t>
      </w:r>
    </w:p>
    <w:p w:rsidR="005B4BF6" w:rsidRPr="00324D36" w:rsidRDefault="005B4BF6" w:rsidP="005B4BF6">
      <w:pPr>
        <w:pStyle w:val="Prrafodelista"/>
        <w:autoSpaceDE w:val="0"/>
        <w:autoSpaceDN w:val="0"/>
        <w:adjustRightInd w:val="0"/>
        <w:spacing w:after="0" w:line="240" w:lineRule="auto"/>
        <w:ind w:left="1125"/>
        <w:jc w:val="both"/>
        <w:rPr>
          <w:rFonts w:asciiTheme="minorBidi" w:hAnsiTheme="minorBidi"/>
          <w:sz w:val="24"/>
          <w:szCs w:val="24"/>
          <w:lang w:bidi="he-IL"/>
        </w:rPr>
      </w:pPr>
      <w:r w:rsidRPr="00324D36">
        <w:rPr>
          <w:rFonts w:asciiTheme="minorBidi" w:hAnsiTheme="minorBidi"/>
          <w:sz w:val="24"/>
          <w:szCs w:val="24"/>
          <w:lang w:bidi="he-IL"/>
        </w:rPr>
        <w:t>izquierda a derecha diferentes dibujos, como: carro, casa, muñeca, elote, vaso y otros.</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Presénteles una lámina grande con diferentes colores para que los lean de izquierda a derecha. Por ejemplo: rojo, amarillo, azul, verde, etc.</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Dibuje esquemas de objetos punteados y pida a los niños y niñas que unan</w:t>
      </w:r>
      <w:r>
        <w:rPr>
          <w:rFonts w:asciiTheme="minorBidi" w:hAnsiTheme="minorBidi"/>
          <w:sz w:val="24"/>
          <w:szCs w:val="24"/>
          <w:lang w:bidi="he-IL"/>
        </w:rPr>
        <w:t xml:space="preserve"> </w:t>
      </w:r>
      <w:r w:rsidRPr="00324D36">
        <w:rPr>
          <w:rFonts w:asciiTheme="minorBidi" w:hAnsiTheme="minorBidi"/>
          <w:sz w:val="24"/>
          <w:szCs w:val="24"/>
          <w:lang w:bidi="he-IL"/>
        </w:rPr>
        <w:t>los puntos con trazos continuos y seguros, sin levantar el lápiz o crayón.</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Realice dibujos de laberintos con caminos de fácil entrada y salida.</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Realice dictado de diferentes dibujos, por ejemplo: les pide que dibujen un carro, una flor, una mano y otros.</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Elabore dibujos de laberintos con caminos complicados y enredados para encontrar la salida.</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Pídales que tracen líneas cambiando la dirección, por ejemplo: una línea que va hacia la derecha y luego da vuelta hacia arriba y después va hacia la izquierda.)</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Motíveles a que tracen líneas horizontales ensu cuaderno o en hojas de papel.</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Pídales que, en su cuaderno o en hojas, tracen líneas verticales de arriba hacia abajo.</w:t>
      </w:r>
    </w:p>
    <w:p w:rsidR="005B4BF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Solicíteles que elaboren formas repetitivas de objetos, para formar patrones: círculo, círculo, círculo; triángulo, triángulo, triángulo,</w:t>
      </w:r>
    </w:p>
    <w:p w:rsidR="005B4BF6" w:rsidRPr="00324D36" w:rsidRDefault="005B4BF6" w:rsidP="005B4BF6">
      <w:pPr>
        <w:pStyle w:val="Prrafodelista"/>
        <w:numPr>
          <w:ilvl w:val="0"/>
          <w:numId w:val="5"/>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Suba el nivel de complejidad en el patrón: círculo, cuadrado, círculo, cuadrado, etc. Luego, tres figuras.</w:t>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bCs/>
          <w:sz w:val="24"/>
          <w:szCs w:val="24"/>
          <w:lang w:bidi="he-IL"/>
        </w:rPr>
        <w:t xml:space="preserve">Motilidad ocular: </w:t>
      </w:r>
      <w:r w:rsidRPr="00324D36">
        <w:rPr>
          <w:rFonts w:asciiTheme="minorBidi" w:hAnsiTheme="minorBidi"/>
          <w:sz w:val="24"/>
          <w:szCs w:val="24"/>
          <w:lang w:bidi="he-IL"/>
        </w:rPr>
        <w:t>(Mover los ojos sin mover la cabeza, siguiendo un objeto)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Movimientos binoculares coordinados al seguir objetos.</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Focalización binocular de objetos en movimiento.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Focalización binocular alterna</w:t>
      </w:r>
      <w:r w:rsidRPr="00324D36">
        <w:rPr>
          <w:rFonts w:asciiTheme="minorBidi" w:hAnsiTheme="minorBidi"/>
          <w:sz w:val="24"/>
          <w:szCs w:val="24"/>
        </w:rPr>
        <w:tab/>
      </w:r>
    </w:p>
    <w:p w:rsidR="005B4BF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ACTIVIDADES</w:t>
      </w:r>
      <w:r>
        <w:rPr>
          <w:rFonts w:asciiTheme="minorBidi" w:hAnsiTheme="minorBidi"/>
          <w:b/>
          <w:sz w:val="24"/>
          <w:szCs w:val="24"/>
        </w:rPr>
        <w:t>:</w:t>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p>
    <w:p w:rsidR="005B4BF6" w:rsidRDefault="005B4BF6" w:rsidP="005B4BF6">
      <w:pPr>
        <w:pStyle w:val="Prrafodelista"/>
        <w:numPr>
          <w:ilvl w:val="0"/>
          <w:numId w:val="6"/>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Láncele una pelota y pídale al niño o niña que siga la trayectoria de la pelota con los ojos, sin mover la cabeza.</w:t>
      </w:r>
    </w:p>
    <w:p w:rsidR="005B4BF6" w:rsidRPr="00324D36" w:rsidRDefault="005B4BF6" w:rsidP="005B4BF6">
      <w:pPr>
        <w:pStyle w:val="Prrafodelista"/>
        <w:numPr>
          <w:ilvl w:val="0"/>
          <w:numId w:val="6"/>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Indique que leerán colores o figuras en hojas, siguiendo el mecanismo de </w:t>
      </w:r>
    </w:p>
    <w:p w:rsidR="005B4BF6" w:rsidRDefault="005B4BF6" w:rsidP="005B4BF6">
      <w:pPr>
        <w:autoSpaceDE w:val="0"/>
        <w:autoSpaceDN w:val="0"/>
        <w:adjustRightInd w:val="0"/>
        <w:spacing w:after="0" w:line="240" w:lineRule="auto"/>
        <w:jc w:val="both"/>
        <w:rPr>
          <w:rFonts w:asciiTheme="minorBidi" w:hAnsiTheme="minorBidi"/>
          <w:sz w:val="24"/>
          <w:szCs w:val="24"/>
        </w:rPr>
      </w:pPr>
      <w:r>
        <w:rPr>
          <w:rFonts w:asciiTheme="minorBidi" w:hAnsiTheme="minorBidi"/>
          <w:sz w:val="24"/>
          <w:szCs w:val="24"/>
        </w:rPr>
        <w:t xml:space="preserve">           </w:t>
      </w:r>
      <w:r w:rsidRPr="00324D36">
        <w:rPr>
          <w:rFonts w:asciiTheme="minorBidi" w:hAnsiTheme="minorBidi"/>
          <w:sz w:val="24"/>
          <w:szCs w:val="24"/>
        </w:rPr>
        <w:t>La</w:t>
      </w:r>
      <w:r>
        <w:rPr>
          <w:rFonts w:asciiTheme="minorBidi" w:hAnsiTheme="minorBidi"/>
          <w:sz w:val="24"/>
          <w:szCs w:val="24"/>
        </w:rPr>
        <w:t xml:space="preserve"> </w:t>
      </w:r>
      <w:r w:rsidRPr="00324D36">
        <w:rPr>
          <w:rFonts w:asciiTheme="minorBidi" w:hAnsiTheme="minorBidi"/>
          <w:sz w:val="24"/>
          <w:szCs w:val="24"/>
        </w:rPr>
        <w:t>lectura (izquierda-derecha, arriba-abajo</w:t>
      </w:r>
      <w:r>
        <w:rPr>
          <w:rFonts w:asciiTheme="minorBidi" w:hAnsiTheme="minorBidi"/>
          <w:sz w:val="24"/>
          <w:szCs w:val="24"/>
        </w:rPr>
        <w:t>).</w:t>
      </w:r>
    </w:p>
    <w:p w:rsidR="005B4BF6" w:rsidRDefault="005B4BF6" w:rsidP="005B4BF6">
      <w:pPr>
        <w:pStyle w:val="Prrafodelista"/>
        <w:numPr>
          <w:ilvl w:val="0"/>
          <w:numId w:val="6"/>
        </w:numPr>
        <w:autoSpaceDE w:val="0"/>
        <w:autoSpaceDN w:val="0"/>
        <w:adjustRightInd w:val="0"/>
        <w:spacing w:after="0" w:line="240" w:lineRule="auto"/>
        <w:jc w:val="both"/>
        <w:rPr>
          <w:rFonts w:asciiTheme="minorBidi" w:hAnsiTheme="minorBidi"/>
          <w:sz w:val="24"/>
          <w:szCs w:val="24"/>
        </w:rPr>
      </w:pPr>
      <w:r>
        <w:rPr>
          <w:rFonts w:asciiTheme="minorBidi" w:hAnsiTheme="minorBidi"/>
          <w:sz w:val="24"/>
          <w:szCs w:val="24"/>
        </w:rPr>
        <w:t xml:space="preserve"> </w:t>
      </w:r>
      <w:r w:rsidRPr="00324D36">
        <w:rPr>
          <w:rFonts w:asciiTheme="minorBidi" w:hAnsiTheme="minorBidi"/>
          <w:sz w:val="24"/>
          <w:szCs w:val="24"/>
        </w:rPr>
        <w:t xml:space="preserve"> Indíqueles que seguirán con la vista trazos de diferentes figuras geométricas.</w:t>
      </w:r>
    </w:p>
    <w:p w:rsidR="005B4BF6" w:rsidRDefault="005B4BF6" w:rsidP="005B4BF6">
      <w:pPr>
        <w:pStyle w:val="Prrafodelista"/>
        <w:numPr>
          <w:ilvl w:val="0"/>
          <w:numId w:val="6"/>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observen las ilustraciones a través de la punta de un lápiz.</w:t>
      </w:r>
    </w:p>
    <w:p w:rsidR="005B4BF6" w:rsidRPr="00324D36" w:rsidRDefault="005B4BF6" w:rsidP="005B4BF6">
      <w:pPr>
        <w:pStyle w:val="Prrafodelista"/>
        <w:numPr>
          <w:ilvl w:val="0"/>
          <w:numId w:val="6"/>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Láncele una pelota y pídale al niño o niña que siga la trayectoria de la pelota con los ojos, sin mover la cabeza.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de formas</w:t>
      </w:r>
      <w:r w:rsidRPr="00324D36">
        <w:rPr>
          <w:rFonts w:asciiTheme="minorBidi" w:hAnsiTheme="minorBidi"/>
          <w:b/>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Identificación de formas básicas en el ambiente.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Clasificación de formas según un criterio.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Completación figuras sencillas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Figura-fondo en ilustraciones sencillas.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Pareamiento de dibujos con su correspondiente sombra.</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Semejanzas y diferencias en los objetos</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Clasificación de formas según tres criterios (forma, color y tamaño).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Completación de figuras complejas</w:t>
      </w:r>
      <w:r w:rsidRPr="00324D36">
        <w:rPr>
          <w:rFonts w:asciiTheme="minorBidi" w:hAnsiTheme="minorBidi"/>
          <w:sz w:val="24"/>
          <w:szCs w:val="24"/>
        </w:rPr>
        <w:tab/>
      </w:r>
      <w:r w:rsidRPr="00324D36">
        <w:rPr>
          <w:rFonts w:asciiTheme="minorBidi" w:hAnsiTheme="minorBidi"/>
          <w:sz w:val="24"/>
          <w:szCs w:val="24"/>
        </w:rPr>
        <w:tab/>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Figura-fondo en ilustraciones complejas Identificación de figuras con su correspondiente contorno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lastRenderedPageBreak/>
        <w:t xml:space="preserve"> Semejanzas y diferencias en detalles sutiles en figuras concretas.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Construcción de figuras a partir de formas geométricas.</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al de la forma diferente en un detalle sutil en figuras abstractas.</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Pareamiento de figuras abstractas</w:t>
      </w:r>
      <w:r w:rsidRPr="00324D36">
        <w:rPr>
          <w:rFonts w:asciiTheme="minorBidi" w:hAnsiTheme="minorBidi"/>
          <w:sz w:val="24"/>
          <w:szCs w:val="24"/>
        </w:rPr>
        <w:tab/>
      </w:r>
      <w:r w:rsidRPr="00324D36">
        <w:rPr>
          <w:rFonts w:asciiTheme="minorBidi" w:hAnsiTheme="minorBidi"/>
          <w:sz w:val="24"/>
          <w:szCs w:val="24"/>
        </w:rPr>
        <w:tab/>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letras con sus correspondientes esquemas.</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palabras con su correspondiente configuración.</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Semejanzas y diferencias de letras y palabras.</w:t>
      </w:r>
    </w:p>
    <w:p w:rsidR="005B4BF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b/>
          <w:bCs/>
          <w:sz w:val="24"/>
          <w:szCs w:val="24"/>
        </w:rPr>
        <w:t xml:space="preserve">Percepción de formas </w:t>
      </w:r>
      <w:r w:rsidRPr="00324D36">
        <w:rPr>
          <w:rFonts w:asciiTheme="minorBidi" w:hAnsiTheme="minorBidi"/>
          <w:sz w:val="24"/>
          <w:szCs w:val="24"/>
        </w:rPr>
        <w:t>(de lo general y concreto a la identificación de rasgos de letras, números y palabras)</w:t>
      </w:r>
      <w:r>
        <w:rPr>
          <w:rFonts w:asciiTheme="minorBidi" w:hAnsiTheme="minorBidi"/>
          <w:sz w:val="24"/>
          <w:szCs w:val="24"/>
        </w:rPr>
        <w:t>.</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Actividades</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Pida a los niños y las niñas que identifiquen formas básicas en el ambiente que les rodea.</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Proporcióneles una variedad de círculos, cuadrados, óvalos y triángulos y pídales que los agrupen según la forma.</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Facilíteles una variedad de círculos, cuadrados, óvalos y triángulos de diferentes colores y tamaños y pídales que los agrupen según la forma, el color y el tamaño.</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Estimule a los niños y niñas a descubrir nuevas formas combinando las figuras</w:t>
      </w:r>
      <w:r>
        <w:rPr>
          <w:rFonts w:asciiTheme="minorBidi" w:hAnsiTheme="minorBidi"/>
          <w:sz w:val="24"/>
          <w:szCs w:val="24"/>
        </w:rPr>
        <w:t xml:space="preserve"> </w:t>
      </w:r>
      <w:r w:rsidRPr="00324D36">
        <w:rPr>
          <w:rFonts w:asciiTheme="minorBidi" w:hAnsiTheme="minorBidi"/>
          <w:sz w:val="24"/>
          <w:szCs w:val="24"/>
        </w:rPr>
        <w:t>geométricas.</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discriminen determinadas figuras (objetos, figuras geométricas, letras, números) a partir de un fondo, solicitando a los niños y niñas que tracen el contorno de dos o más figuras.</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Solicite a los niños y niñas que completen las partes omitidas a figuras, tomando como referencia el modelo completo de la figura.</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Seleccione dibujos que representen diferentes objetos y, en páginas o tarjetas separadas, copiar los contornos con un lápiz o crayón de punta gruesa. Pedirles que identifique el esquema con su correspondiente dibujo.</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Pida a los niños y las niñas que identifiquen el objeto diferente en una serie de objetos. Por ejemplo: una caja con botones redondos y uno cuadrado.</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Solicite a los niños y las niñas que identifiquen la “forma y color diferente” entre varias, por ejemplo: dos cuadrados rojos y un rectángulo verde.</w:t>
      </w:r>
    </w:p>
    <w:p w:rsidR="005B4BF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Pídales que identifiquen el dibujo que se encuentre en la dirección contraria a los demás, por ejemplo: cuatro peces con la cabeza hacia izquierda y uno hacia la derecha.</w:t>
      </w:r>
    </w:p>
    <w:p w:rsidR="005B4BF6" w:rsidRPr="00324D36" w:rsidRDefault="005B4BF6" w:rsidP="005B4BF6">
      <w:pPr>
        <w:pStyle w:val="Prrafodelista"/>
        <w:numPr>
          <w:ilvl w:val="0"/>
          <w:numId w:val="3"/>
        </w:numPr>
        <w:autoSpaceDE w:val="0"/>
        <w:autoSpaceDN w:val="0"/>
        <w:adjustRightInd w:val="0"/>
        <w:spacing w:after="0" w:line="240" w:lineRule="auto"/>
        <w:jc w:val="both"/>
        <w:rPr>
          <w:rFonts w:asciiTheme="minorBidi" w:hAnsiTheme="minorBidi"/>
          <w:sz w:val="24"/>
          <w:szCs w:val="24"/>
        </w:rPr>
      </w:pPr>
      <w:r>
        <w:rPr>
          <w:rFonts w:asciiTheme="minorBidi" w:hAnsiTheme="minorBidi"/>
          <w:sz w:val="24"/>
          <w:szCs w:val="24"/>
        </w:rPr>
        <w:t xml:space="preserve"> </w:t>
      </w:r>
      <w:r w:rsidRPr="00324D36">
        <w:rPr>
          <w:rFonts w:asciiTheme="minorBidi" w:hAnsiTheme="minorBidi"/>
          <w:sz w:val="24"/>
          <w:szCs w:val="24"/>
        </w:rPr>
        <w:t>.Solicite a los niños y niñas que identifiquen: dibujos iguales en una serie,  figuras abstractas idénticas en una fila de figuras  letras semejantes en una serie</w:t>
      </w:r>
      <w:r>
        <w:rPr>
          <w:rFonts w:asciiTheme="minorBidi" w:hAnsiTheme="minorBidi"/>
          <w:sz w:val="24"/>
          <w:szCs w:val="24"/>
        </w:rPr>
        <w:t xml:space="preserve">  </w:t>
      </w:r>
      <w:r w:rsidRPr="00324D36">
        <w:rPr>
          <w:rFonts w:asciiTheme="minorBidi" w:hAnsiTheme="minorBidi"/>
          <w:b/>
          <w:bCs/>
          <w:sz w:val="24"/>
          <w:szCs w:val="24"/>
        </w:rPr>
        <w:t>b b d b b d</w:t>
      </w:r>
      <w:r>
        <w:rPr>
          <w:rFonts w:asciiTheme="minorBidi" w:hAnsiTheme="minorBidi"/>
          <w:b/>
          <w:bCs/>
          <w:sz w:val="24"/>
          <w:szCs w:val="24"/>
        </w:rPr>
        <w:t xml:space="preserve">  </w:t>
      </w:r>
      <w:r w:rsidRPr="00324D36">
        <w:rPr>
          <w:rFonts w:asciiTheme="minorBidi" w:hAnsiTheme="minorBidi"/>
          <w:sz w:val="24"/>
          <w:szCs w:val="24"/>
        </w:rPr>
        <w:t xml:space="preserve"> figuras pares enformas de letras la letra diferente en cada fila</w:t>
      </w:r>
      <w:r w:rsidRPr="00324D36">
        <w:rPr>
          <w:rFonts w:asciiTheme="minorBidi" w:hAnsiTheme="minorBidi"/>
          <w:b/>
          <w:bCs/>
          <w:sz w:val="24"/>
          <w:szCs w:val="24"/>
        </w:rPr>
        <w:tab/>
        <w:t>P P Q P P</w:t>
      </w:r>
      <w:r>
        <w:rPr>
          <w:rFonts w:asciiTheme="minorBidi" w:hAnsiTheme="minorBidi"/>
          <w:b/>
          <w:bCs/>
          <w:sz w:val="24"/>
          <w:szCs w:val="24"/>
        </w:rPr>
        <w:t xml:space="preserve"> </w:t>
      </w:r>
      <w:r w:rsidRPr="00324D36">
        <w:rPr>
          <w:rFonts w:asciiTheme="minorBidi" w:hAnsiTheme="minorBidi"/>
          <w:sz w:val="24"/>
          <w:szCs w:val="24"/>
        </w:rPr>
        <w:t xml:space="preserve"> la letra similar a la del modelo</w:t>
      </w:r>
      <w:r>
        <w:rPr>
          <w:rFonts w:asciiTheme="minorBidi" w:hAnsiTheme="minorBidi"/>
          <w:sz w:val="24"/>
          <w:szCs w:val="24"/>
        </w:rPr>
        <w:t xml:space="preserve"> </w:t>
      </w:r>
      <w:r w:rsidRPr="00324D36">
        <w:rPr>
          <w:rFonts w:asciiTheme="minorBidi" w:hAnsiTheme="minorBidi"/>
          <w:b/>
          <w:bCs/>
          <w:sz w:val="24"/>
          <w:szCs w:val="24"/>
        </w:rPr>
        <w:t>a q u a p q</w:t>
      </w:r>
      <w:r>
        <w:rPr>
          <w:rFonts w:asciiTheme="minorBidi" w:hAnsiTheme="minorBidi"/>
          <w:b/>
          <w:bCs/>
          <w:sz w:val="24"/>
          <w:szCs w:val="24"/>
        </w:rPr>
        <w:t xml:space="preserve"> </w:t>
      </w:r>
      <w:r w:rsidRPr="00324D36">
        <w:rPr>
          <w:rFonts w:asciiTheme="minorBidi" w:hAnsiTheme="minorBidi"/>
          <w:sz w:val="24"/>
          <w:szCs w:val="24"/>
        </w:rPr>
        <w:t xml:space="preserve"> entre varias palabras, las que sean similares a la del modelo</w:t>
      </w:r>
      <w:r>
        <w:rPr>
          <w:rFonts w:asciiTheme="minorBidi" w:hAnsiTheme="minorBidi"/>
          <w:sz w:val="24"/>
          <w:szCs w:val="24"/>
        </w:rPr>
        <w:t xml:space="preserve"> </w:t>
      </w:r>
      <w:r w:rsidRPr="00324D36">
        <w:rPr>
          <w:rFonts w:asciiTheme="minorBidi" w:hAnsiTheme="minorBidi"/>
          <w:sz w:val="24"/>
          <w:szCs w:val="24"/>
        </w:rPr>
        <w:t>sal.cal.,mal.sal</w:t>
      </w:r>
      <w:r>
        <w:rPr>
          <w:rFonts w:asciiTheme="minorBidi" w:hAnsiTheme="minorBidi"/>
          <w:sz w:val="24"/>
          <w:szCs w:val="24"/>
        </w:rPr>
        <w:t xml:space="preserve"> </w:t>
      </w:r>
      <w:r w:rsidRPr="00324D36">
        <w:rPr>
          <w:rFonts w:asciiTheme="minorBidi" w:hAnsiTheme="minorBidi"/>
          <w:sz w:val="24"/>
          <w:szCs w:val="24"/>
        </w:rPr>
        <w:t xml:space="preserve"> la palabra similar a la de la izquierda en cada fila</w:t>
      </w:r>
      <w:r>
        <w:rPr>
          <w:rFonts w:asciiTheme="minorBidi" w:hAnsiTheme="minorBidi"/>
          <w:sz w:val="24"/>
          <w:szCs w:val="24"/>
        </w:rPr>
        <w:t xml:space="preserve"> </w:t>
      </w:r>
      <w:r w:rsidRPr="00324D36">
        <w:rPr>
          <w:rFonts w:asciiTheme="minorBidi" w:hAnsiTheme="minorBidi"/>
          <w:sz w:val="24"/>
          <w:szCs w:val="24"/>
        </w:rPr>
        <w:t>rosa.rosa.roca.rosa</w:t>
      </w:r>
      <w:r>
        <w:rPr>
          <w:rFonts w:asciiTheme="minorBidi" w:hAnsiTheme="minorBidi"/>
          <w:sz w:val="24"/>
          <w:szCs w:val="24"/>
        </w:rPr>
        <w:t xml:space="preserve"> </w:t>
      </w:r>
      <w:r w:rsidRPr="00324D36">
        <w:rPr>
          <w:rFonts w:asciiTheme="minorBidi" w:hAnsiTheme="minorBidi"/>
          <w:sz w:val="24"/>
          <w:szCs w:val="24"/>
        </w:rPr>
        <w:t xml:space="preserve"> palabras diferentes en una fila de varias palabras</w:t>
      </w:r>
      <w:r>
        <w:rPr>
          <w:rFonts w:asciiTheme="minorBidi" w:hAnsiTheme="minorBidi"/>
          <w:sz w:val="24"/>
          <w:szCs w:val="24"/>
        </w:rPr>
        <w:t xml:space="preserve"> </w:t>
      </w:r>
      <w:r w:rsidRPr="00324D36">
        <w:rPr>
          <w:rFonts w:asciiTheme="minorBidi" w:hAnsiTheme="minorBidi"/>
          <w:b/>
          <w:bCs/>
          <w:sz w:val="24"/>
          <w:szCs w:val="24"/>
        </w:rPr>
        <w:t>mano mano mono mano</w:t>
      </w:r>
      <w:r>
        <w:rPr>
          <w:rFonts w:asciiTheme="minorBidi" w:hAnsiTheme="minorBidi"/>
          <w:b/>
          <w:bCs/>
          <w:sz w:val="24"/>
          <w:szCs w:val="24"/>
        </w:rPr>
        <w:t>.</w:t>
      </w:r>
    </w:p>
    <w:p w:rsidR="005B4BF6" w:rsidRDefault="005B4BF6" w:rsidP="005B4BF6">
      <w:pPr>
        <w:autoSpaceDE w:val="0"/>
        <w:autoSpaceDN w:val="0"/>
        <w:adjustRightInd w:val="0"/>
        <w:spacing w:after="0" w:line="240" w:lineRule="auto"/>
        <w:jc w:val="both"/>
        <w:rPr>
          <w:rFonts w:asciiTheme="minorBidi" w:hAnsiTheme="minorBidi"/>
          <w:sz w:val="24"/>
          <w:szCs w:val="24"/>
        </w:rPr>
      </w:pPr>
    </w:p>
    <w:p w:rsidR="005B4BF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b/>
          <w:bCs/>
          <w:sz w:val="24"/>
          <w:szCs w:val="24"/>
        </w:rPr>
        <w:lastRenderedPageBreak/>
        <w:t xml:space="preserve">Percepción de formas </w:t>
      </w:r>
      <w:r w:rsidRPr="00324D36">
        <w:rPr>
          <w:rFonts w:asciiTheme="minorBidi" w:hAnsiTheme="minorBidi"/>
          <w:sz w:val="24"/>
          <w:szCs w:val="24"/>
        </w:rPr>
        <w:t>(de lo general y concreto a la identificación de rasgos de letras,</w:t>
      </w:r>
      <w:r>
        <w:rPr>
          <w:rFonts w:asciiTheme="minorBidi" w:hAnsiTheme="minorBidi"/>
          <w:sz w:val="24"/>
          <w:szCs w:val="24"/>
        </w:rPr>
        <w:t xml:space="preserve"> </w:t>
      </w:r>
      <w:r w:rsidRPr="00324D36">
        <w:rPr>
          <w:rFonts w:asciiTheme="minorBidi" w:hAnsiTheme="minorBidi"/>
          <w:sz w:val="24"/>
          <w:szCs w:val="24"/>
        </w:rPr>
        <w:t>números y palabras)</w:t>
      </w:r>
      <w:r>
        <w:rPr>
          <w:rFonts w:asciiTheme="minorBidi" w:hAnsiTheme="minorBidi"/>
          <w:sz w:val="24"/>
          <w:szCs w:val="24"/>
        </w:rPr>
        <w:t xml:space="preserve"> </w:t>
      </w:r>
      <w:r w:rsidRPr="00324D36">
        <w:rPr>
          <w:rFonts w:asciiTheme="minorBidi" w:hAnsiTheme="minorBidi"/>
          <w:b/>
          <w:bCs/>
          <w:sz w:val="24"/>
          <w:szCs w:val="24"/>
        </w:rPr>
        <w:t>mano mano mono mano</w:t>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del tamaño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del tamaño grande y pequeño.</w:t>
      </w:r>
      <w:r w:rsidRPr="00324D36">
        <w:rPr>
          <w:rFonts w:asciiTheme="minorBidi" w:hAnsiTheme="minorBidi"/>
          <w:sz w:val="24"/>
          <w:szCs w:val="24"/>
        </w:rPr>
        <w:tab/>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Identificar lo unidimensional: largo, corto</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del tamaño grande, mediano y pequeño.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lo bidimensional: ancho, angosto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lo tridimensional: grueso, delgado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Selección y seriación de objetos por sus dimensiones</w:t>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del color</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y verbalización de los colores primarios.</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Colores secundarios y su origen.</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Uso del blanco y del negro para generar colores agrisados y colores pastel.</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Colores del espectro solar.</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Las tonalidades del color.</w:t>
      </w:r>
      <w:r w:rsidRPr="00324D36">
        <w:rPr>
          <w:rFonts w:asciiTheme="minorBidi" w:hAnsiTheme="minorBidi"/>
          <w:sz w:val="24"/>
          <w:szCs w:val="24"/>
        </w:rPr>
        <w:tab/>
        <w:t xml:space="preserve"> </w:t>
      </w:r>
    </w:p>
    <w:p w:rsidR="005B4BF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Colores que enfatizan los puntos cardinales desde la cosmovisión maya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5B4BF6" w:rsidRPr="007452D6" w:rsidRDefault="005B4BF6" w:rsidP="005B4BF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Realice ejercicios donde el niño y la niña reconozcan y verbalicen los colores.</w:t>
      </w:r>
    </w:p>
    <w:p w:rsidR="005B4BF6" w:rsidRDefault="005B4BF6" w:rsidP="005B4BF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Organice actividades donde el niño y niña mezclen dos o más colores.</w:t>
      </w:r>
    </w:p>
    <w:p w:rsidR="005B4BF6" w:rsidRDefault="005B4BF6" w:rsidP="005B4BF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Invítelos a realizar mezclas de colores para ob</w:t>
      </w:r>
      <w:r>
        <w:rPr>
          <w:rFonts w:asciiTheme="minorBidi" w:hAnsiTheme="minorBidi"/>
          <w:sz w:val="24"/>
          <w:szCs w:val="24"/>
          <w:lang w:bidi="he-IL"/>
        </w:rPr>
        <w:t>tener diferentes tonalidad o</w:t>
      </w:r>
      <w:r w:rsidRPr="007452D6">
        <w:rPr>
          <w:rFonts w:asciiTheme="minorBidi" w:hAnsiTheme="minorBidi"/>
          <w:sz w:val="24"/>
          <w:szCs w:val="24"/>
          <w:lang w:bidi="he-IL"/>
        </w:rPr>
        <w:t xml:space="preserve">  matices</w:t>
      </w:r>
    </w:p>
    <w:p w:rsidR="005B4BF6" w:rsidRPr="007452D6" w:rsidRDefault="005B4BF6" w:rsidP="005B4BF6">
      <w:pPr>
        <w:pStyle w:val="Prrafodelista"/>
        <w:autoSpaceDE w:val="0"/>
        <w:autoSpaceDN w:val="0"/>
        <w:adjustRightInd w:val="0"/>
        <w:spacing w:after="0" w:line="240" w:lineRule="auto"/>
        <w:ind w:left="1125"/>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de la posición</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y verbalización de posiciones opuestas: arriba-abajo </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primero-último; cerca- lejos; afuera, adentro; encima, debajo;abierto, cerrado.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y verbalización las posiciones con tres criterios: adelante, atrás, a un lado; arriba, abajo, en medio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y verbalización de la posición: junto, separado, aquí, allí, allá, alrededor de, entre”</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5B4BF6" w:rsidRPr="007452D6" w:rsidRDefault="005B4BF6" w:rsidP="005B4BF6">
      <w:pPr>
        <w:pStyle w:val="Prrafodelista"/>
        <w:numPr>
          <w:ilvl w:val="0"/>
          <w:numId w:val="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Invítelos por medio del juego a identificar “aquí, allí, allá, alrededor de, entre”.</w:t>
      </w:r>
    </w:p>
    <w:p w:rsidR="005B4BF6" w:rsidRDefault="005B4BF6" w:rsidP="005B4BF6">
      <w:pPr>
        <w:pStyle w:val="Prrafodelista"/>
        <w:numPr>
          <w:ilvl w:val="0"/>
          <w:numId w:val="8"/>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Pr="007452D6">
        <w:rPr>
          <w:rFonts w:asciiTheme="minorBidi" w:hAnsiTheme="minorBidi"/>
          <w:sz w:val="24"/>
          <w:szCs w:val="24"/>
          <w:lang w:bidi="he-IL"/>
        </w:rPr>
        <w:t xml:space="preserve"> Realicen actividades de juego en las cuales el niño y la niña reconozcan izquierda-derecha.</w:t>
      </w:r>
    </w:p>
    <w:p w:rsidR="005B4BF6" w:rsidRPr="007452D6" w:rsidRDefault="005B4BF6" w:rsidP="005B4BF6">
      <w:pPr>
        <w:pStyle w:val="Prrafodelista"/>
        <w:numPr>
          <w:ilvl w:val="0"/>
          <w:numId w:val="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Memoria Visual</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Enumeración de series de dos a cinco objetos al no estar presentes.</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Descripción de escenas y objetos observados</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Reproducción de modelos observados.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Reproducción de figuras ´</w:t>
      </w:r>
      <w:r w:rsidRPr="00324D36">
        <w:rPr>
          <w:rFonts w:asciiTheme="minorBidi" w:hAnsiTheme="minorBidi"/>
          <w:sz w:val="24"/>
          <w:szCs w:val="24"/>
        </w:rPr>
        <w:tab/>
        <w:t xml:space="preserve"> </w:t>
      </w:r>
    </w:p>
    <w:p w:rsidR="005B4BF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Reproducción de series progresivas.</w:t>
      </w:r>
      <w:r w:rsidRPr="00324D36">
        <w:rPr>
          <w:rFonts w:asciiTheme="minorBidi" w:hAnsiTheme="minorBidi"/>
          <w:sz w:val="24"/>
          <w:szCs w:val="24"/>
        </w:rPr>
        <w:tab/>
      </w:r>
    </w:p>
    <w:p w:rsidR="005B4BF6" w:rsidRDefault="005B4BF6" w:rsidP="005B4BF6">
      <w:pPr>
        <w:autoSpaceDE w:val="0"/>
        <w:autoSpaceDN w:val="0"/>
        <w:adjustRightInd w:val="0"/>
        <w:spacing w:after="0" w:line="240" w:lineRule="auto"/>
        <w:jc w:val="both"/>
        <w:rPr>
          <w:rFonts w:asciiTheme="minorBidi" w:hAnsiTheme="minorBidi"/>
          <w:sz w:val="24"/>
          <w:szCs w:val="24"/>
        </w:rPr>
      </w:pPr>
    </w:p>
    <w:p w:rsidR="005B4BF6" w:rsidRDefault="005B4BF6" w:rsidP="005B4BF6">
      <w:pPr>
        <w:autoSpaceDE w:val="0"/>
        <w:autoSpaceDN w:val="0"/>
        <w:adjustRightInd w:val="0"/>
        <w:spacing w:after="0" w:line="240" w:lineRule="auto"/>
        <w:jc w:val="both"/>
        <w:rPr>
          <w:rFonts w:asciiTheme="minorBidi" w:hAnsiTheme="minorBidi"/>
          <w:sz w:val="24"/>
          <w:szCs w:val="24"/>
        </w:rPr>
      </w:pPr>
    </w:p>
    <w:p w:rsidR="005B4BF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lastRenderedPageBreak/>
        <w:t>Actividades:</w:t>
      </w:r>
    </w:p>
    <w:p w:rsidR="005B4BF6" w:rsidRDefault="005B4BF6" w:rsidP="005B4BF6">
      <w:pPr>
        <w:pStyle w:val="Prrafodelista"/>
        <w:numPr>
          <w:ilvl w:val="0"/>
          <w:numId w:val="4"/>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Motívelos a reproducir series de letras que aumentan progresivamente.</w:t>
      </w:r>
    </w:p>
    <w:p w:rsidR="005B4BF6" w:rsidRDefault="005B4BF6" w:rsidP="005B4BF6">
      <w:pPr>
        <w:pStyle w:val="Prrafodelista"/>
        <w:numPr>
          <w:ilvl w:val="0"/>
          <w:numId w:val="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reproduzcan figura o dibujos luego de ser observadas durante diez segundos.</w:t>
      </w:r>
    </w:p>
    <w:p w:rsidR="005B4BF6" w:rsidRPr="007452D6" w:rsidRDefault="005B4BF6" w:rsidP="005B4BF6">
      <w:pPr>
        <w:pStyle w:val="Prrafodelista"/>
        <w:numPr>
          <w:ilvl w:val="0"/>
          <w:numId w:val="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Indique que reproducirán figuras de una serie.</w:t>
      </w:r>
      <w:r w:rsidRPr="007452D6">
        <w:rPr>
          <w:rFonts w:asciiTheme="minorBidi" w:hAnsiTheme="minorBidi"/>
          <w:sz w:val="24"/>
          <w:szCs w:val="24"/>
        </w:rPr>
        <w:t xml:space="preserve"> </w:t>
      </w:r>
    </w:p>
    <w:p w:rsidR="005B4BF6" w:rsidRPr="00324D36" w:rsidRDefault="005B4BF6" w:rsidP="005B4BF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Vocabulario visual</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nombres de objetos rotulados.</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logotipos o íconos de propagandas de productos populares-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visual de palabras conocidas.</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Identificación visual de las letras de su nombre</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Pareamiento de palabras con su correspondiente dibujo.</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palabras, entre varias en un párrafo.</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Clasificación de palabras conocidas visualmente por categorías.</w:t>
      </w:r>
      <w:r w:rsidRPr="00324D36">
        <w:rPr>
          <w:rFonts w:asciiTheme="minorBidi" w:hAnsiTheme="minorBidi"/>
          <w:sz w:val="24"/>
          <w:szCs w:val="24"/>
        </w:rPr>
        <w:tab/>
        <w:t xml:space="preserve">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Ejecución de acciones según indique la palabra mostrada.</w:t>
      </w:r>
      <w:r w:rsidRPr="00324D36">
        <w:rPr>
          <w:rFonts w:asciiTheme="minorBidi" w:hAnsiTheme="minorBidi"/>
          <w:sz w:val="24"/>
          <w:szCs w:val="24"/>
        </w:rPr>
        <w:tab/>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5B4BF6" w:rsidRPr="007452D6" w:rsidRDefault="005B4BF6" w:rsidP="005B4BF6">
      <w:pPr>
        <w:pStyle w:val="Prrafodelista"/>
        <w:numPr>
          <w:ilvl w:val="0"/>
          <w:numId w:val="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Solicíteles que identifiquen palabras conocidas entre un párrafo.</w:t>
      </w:r>
    </w:p>
    <w:p w:rsidR="005B4BF6" w:rsidRDefault="005B4BF6" w:rsidP="005B4BF6">
      <w:pPr>
        <w:pStyle w:val="Prrafodelista"/>
        <w:numPr>
          <w:ilvl w:val="0"/>
          <w:numId w:val="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Invítelos a clasificar palabras conocidas por categoría. Por ejemplo: palabras que designan animales (perro, gato); palabras que identifican a personas (mamá, papá, Pablo); palabras que designan partes del cuerpo (cara, cabeza).</w:t>
      </w:r>
    </w:p>
    <w:p w:rsidR="005B4BF6" w:rsidRPr="007452D6" w:rsidRDefault="005B4BF6" w:rsidP="005B4BF6">
      <w:pPr>
        <w:pStyle w:val="Prrafodelista"/>
        <w:numPr>
          <w:ilvl w:val="0"/>
          <w:numId w:val="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Promueva actividades donde realicen acciones que designen la palabra mostrada. Ejemplo: saltar, correr y otros.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Percepción Auditiva: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refiere a reconocer, discriminar e interpretar estímulos captados por el</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oído. Su finalidad es lograr la habilidad para oír semejanzas y diferencias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en los sonidos. El proceso natural para su desarrollo incluye la toma de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conciencia, la memorización y la discriminación.</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meta es oír semejanzas y diferencias entre los sonidos de las letras cuando ellas suenan en las palabras, preparando al niño y a la niña para las discriminaciones necesarias en el proceso de aprendizaje lector. La percepción auditiva constituye, además, un prerrequisito para las habilidades de escuchar. Para los propósitos aludidos debe diferenciarse dos aspectos: discriminación y acuidad. La discriminación permite a niños y niñas detectar palabras.</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que comienzan o terminan con el mismo sonido; permite sintetizar sonidos para formar una</w:t>
      </w:r>
      <w:r>
        <w:rPr>
          <w:rFonts w:asciiTheme="minorBidi" w:hAnsiTheme="minorBidi"/>
          <w:sz w:val="24"/>
          <w:szCs w:val="24"/>
          <w:lang w:bidi="he-IL"/>
        </w:rPr>
        <w:t xml:space="preserve"> </w:t>
      </w:r>
      <w:r w:rsidRPr="00324D36">
        <w:rPr>
          <w:rFonts w:asciiTheme="minorBidi" w:hAnsiTheme="minorBidi"/>
          <w:sz w:val="24"/>
          <w:szCs w:val="24"/>
          <w:lang w:bidi="he-IL"/>
        </w:rPr>
        <w:t>palabra, dividir ésta en sus componentes, diferenciar entre palabras largas y cortas, entre</w:t>
      </w:r>
      <w:r>
        <w:rPr>
          <w:rFonts w:asciiTheme="minorBidi" w:hAnsiTheme="minorBidi"/>
          <w:sz w:val="24"/>
          <w:szCs w:val="24"/>
          <w:lang w:bidi="he-IL"/>
        </w:rPr>
        <w:t xml:space="preserve"> </w:t>
      </w:r>
      <w:r w:rsidRPr="00324D36">
        <w:rPr>
          <w:rFonts w:asciiTheme="minorBidi" w:hAnsiTheme="minorBidi"/>
          <w:sz w:val="24"/>
          <w:szCs w:val="24"/>
          <w:lang w:bidi="he-IL"/>
        </w:rPr>
        <w:t>inacentuadas y acentuadas. La acuidad se refiere a la habilidad para escuchar sonidos de diferente</w:t>
      </w:r>
      <w:r>
        <w:rPr>
          <w:rFonts w:asciiTheme="minorBidi" w:hAnsiTheme="minorBidi"/>
          <w:sz w:val="24"/>
          <w:szCs w:val="24"/>
          <w:lang w:bidi="he-IL"/>
        </w:rPr>
        <w:t xml:space="preserve"> </w:t>
      </w:r>
      <w:r w:rsidRPr="00324D36">
        <w:rPr>
          <w:rFonts w:asciiTheme="minorBidi" w:hAnsiTheme="minorBidi"/>
          <w:sz w:val="24"/>
          <w:szCs w:val="24"/>
          <w:lang w:bidi="he-IL"/>
        </w:rPr>
        <w:t>tono (agudo, medio y grave) y sonoridad (características particulares de cada sonido = timbre).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Conciencia auditiva: </w:t>
      </w:r>
      <w:r w:rsidRPr="00324D36">
        <w:rPr>
          <w:rFonts w:asciiTheme="minorBidi" w:hAnsiTheme="minorBidi"/>
          <w:sz w:val="24"/>
          <w:szCs w:val="24"/>
          <w:lang w:bidi="he-IL"/>
        </w:rPr>
        <w:t>(Conocer los diversos sonidos)</w:t>
      </w:r>
    </w:p>
    <w:p w:rsidR="005B4BF6" w:rsidRPr="007452D6" w:rsidRDefault="005B4BF6" w:rsidP="005B4BF6">
      <w:pPr>
        <w:pStyle w:val="Prrafodelista"/>
        <w:numPr>
          <w:ilvl w:val="0"/>
          <w:numId w:val="1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Solicite a los y las menores que identifiquen sonidos de la Naturaleza. Por ejemplo: el sonido del agua, del trueno, del viento y otros.</w:t>
      </w:r>
    </w:p>
    <w:p w:rsidR="005B4BF6" w:rsidRDefault="005B4BF6" w:rsidP="005B4BF6">
      <w:pPr>
        <w:pStyle w:val="Prrafodelista"/>
        <w:numPr>
          <w:ilvl w:val="0"/>
          <w:numId w:val="1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reconozca sonidos de instrumentos. Por ejemplo: la trompeta, el tun, el tambor, etc.</w:t>
      </w:r>
    </w:p>
    <w:p w:rsidR="005B4BF6" w:rsidRDefault="005B4BF6" w:rsidP="005B4BF6">
      <w:pPr>
        <w:pStyle w:val="Prrafodelista"/>
        <w:numPr>
          <w:ilvl w:val="0"/>
          <w:numId w:val="1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Motívelos a identificar tonos agudos y graves.</w:t>
      </w:r>
    </w:p>
    <w:p w:rsidR="005B4BF6" w:rsidRDefault="005B4BF6" w:rsidP="005B4BF6">
      <w:pPr>
        <w:pStyle w:val="Prrafodelista"/>
        <w:numPr>
          <w:ilvl w:val="0"/>
          <w:numId w:val="1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lastRenderedPageBreak/>
        <w:t xml:space="preserve"> Realice actividades para identificar la duración y secuencia de los sonidos.</w:t>
      </w:r>
    </w:p>
    <w:p w:rsidR="005B4BF6" w:rsidRPr="007452D6" w:rsidRDefault="005B4BF6" w:rsidP="005B4BF6">
      <w:pPr>
        <w:pStyle w:val="Prrafodelista"/>
        <w:numPr>
          <w:ilvl w:val="0"/>
          <w:numId w:val="1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reconozcan rimas (por ejemplo: patín-calcetín, enano-banano).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Memoria auditiva </w:t>
      </w:r>
      <w:r w:rsidRPr="00324D36">
        <w:rPr>
          <w:rFonts w:asciiTheme="minorBidi" w:hAnsiTheme="minorBidi"/>
          <w:sz w:val="24"/>
          <w:szCs w:val="24"/>
          <w:lang w:bidi="he-IL"/>
        </w:rPr>
        <w:t>(Capacidad para recordar los sonidos)</w:t>
      </w:r>
    </w:p>
    <w:p w:rsidR="005B4BF6" w:rsidRPr="007452D6" w:rsidRDefault="005B4BF6" w:rsidP="005B4BF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Promueva actividades en las que puedan reproducir ritmos con diversas partes del cuerpo.</w:t>
      </w:r>
    </w:p>
    <w:p w:rsidR="005B4BF6" w:rsidRDefault="005B4BF6" w:rsidP="005B4BF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Estimúlelos para que reproduzcan sonidos, palabras y números luego de ser escuchados.</w:t>
      </w:r>
    </w:p>
    <w:p w:rsidR="005B4BF6" w:rsidRDefault="005B4BF6" w:rsidP="005B4BF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Pídales que lean y reproduzcan ritmos.</w:t>
      </w:r>
    </w:p>
    <w:p w:rsidR="005B4BF6" w:rsidRDefault="005B4BF6" w:rsidP="005B4BF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Anímelos a memorizar poesías.</w:t>
      </w:r>
    </w:p>
    <w:p w:rsidR="005B4BF6" w:rsidRDefault="005B4BF6" w:rsidP="005B4BF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Estimúlelos a responder a preguntas.</w:t>
      </w:r>
    </w:p>
    <w:p w:rsidR="005B4BF6" w:rsidRDefault="005B4BF6" w:rsidP="005B4BF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reconozcan onomatopeyas (imitación del sonido de objetos o animales).</w:t>
      </w:r>
    </w:p>
    <w:p w:rsidR="005B4BF6" w:rsidRPr="007452D6" w:rsidRDefault="005B4BF6" w:rsidP="005B4BF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Promueva actividades en las cuales transmitan mensajes en forma oral.</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Discriminación auditiva </w:t>
      </w:r>
      <w:r w:rsidRPr="00324D36">
        <w:rPr>
          <w:rFonts w:asciiTheme="minorBidi" w:hAnsiTheme="minorBidi"/>
          <w:sz w:val="24"/>
          <w:szCs w:val="24"/>
          <w:lang w:bidi="he-IL"/>
        </w:rPr>
        <w:t>(Establecer diferencias en los sonidos)</w:t>
      </w:r>
    </w:p>
    <w:p w:rsidR="005B4BF6" w:rsidRPr="007452D6" w:rsidRDefault="005B4BF6" w:rsidP="005B4BF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Invítelos a que describan sonidos.</w:t>
      </w:r>
    </w:p>
    <w:p w:rsidR="005B4BF6" w:rsidRDefault="005B4BF6" w:rsidP="005B4BF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Realice actividades en las cuales imiten sonidos.</w:t>
      </w:r>
    </w:p>
    <w:p w:rsidR="005B4BF6" w:rsidRDefault="005B4BF6" w:rsidP="005B4BF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Solicíteles que identifiquen sonidos reales y de grabaciones.</w:t>
      </w:r>
    </w:p>
    <w:p w:rsidR="005B4BF6" w:rsidRDefault="005B4BF6" w:rsidP="005B4BF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Promueva actividades para identificar palabras largas y cortas. Por ejemplo: vena y envenena.</w:t>
      </w:r>
    </w:p>
    <w:p w:rsidR="005B4BF6" w:rsidRDefault="005B4BF6" w:rsidP="005B4BF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Pídales que comparen sonidos y ruidos.</w:t>
      </w:r>
    </w:p>
    <w:p w:rsidR="005B4BF6" w:rsidRDefault="005B4BF6" w:rsidP="005B4BF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establezcan las semejanzas y diferencias en los sonidos de consonantes iniciales.</w:t>
      </w:r>
    </w:p>
    <w:p w:rsidR="005B4BF6" w:rsidRPr="007452D6" w:rsidRDefault="005B4BF6" w:rsidP="005B4BF6">
      <w:pPr>
        <w:pStyle w:val="Prrafodelista"/>
        <w:autoSpaceDE w:val="0"/>
        <w:autoSpaceDN w:val="0"/>
        <w:adjustRightInd w:val="0"/>
        <w:spacing w:after="0" w:line="240" w:lineRule="auto"/>
        <w:ind w:left="1125"/>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Sonidos iniciales</w:t>
      </w:r>
      <w:r w:rsidRPr="00324D36">
        <w:rPr>
          <w:rFonts w:asciiTheme="minorBidi" w:hAnsiTheme="minorBidi"/>
          <w:sz w:val="24"/>
          <w:szCs w:val="24"/>
          <w:lang w:bidi="he-IL"/>
        </w:rPr>
        <w:t>: (Discriminación de palabras con el mismo sonidos inicial)</w:t>
      </w:r>
    </w:p>
    <w:p w:rsidR="005B4BF6" w:rsidRPr="007452D6" w:rsidRDefault="005B4BF6" w:rsidP="005B4BF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Pr="007452D6">
        <w:rPr>
          <w:rFonts w:asciiTheme="minorBidi" w:hAnsiTheme="minorBidi"/>
          <w:sz w:val="24"/>
          <w:szCs w:val="24"/>
          <w:lang w:bidi="he-IL"/>
        </w:rPr>
        <w:t>Pídales que agrupen objetos, tarjetas por los mismos sonidos iniciales.</w:t>
      </w:r>
      <w:r w:rsidRPr="007452D6">
        <w:rPr>
          <w:rFonts w:asciiTheme="minorBidi" w:hAnsiTheme="minorBidi"/>
          <w:b/>
          <w:bCs/>
          <w:sz w:val="24"/>
          <w:szCs w:val="24"/>
          <w:lang w:bidi="he-IL"/>
        </w:rPr>
        <w:tab/>
      </w:r>
    </w:p>
    <w:p w:rsidR="005B4BF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ala ana anillo araña</w:t>
      </w:r>
    </w:p>
    <w:p w:rsidR="005B4BF6" w:rsidRPr="007452D6" w:rsidRDefault="005B4BF6" w:rsidP="005B4BF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Solicíteles que discriminen, en una oración, las palabras que tienen sonidos iniciales semejantes.</w:t>
      </w:r>
    </w:p>
    <w:p w:rsidR="005B4BF6" w:rsidRPr="007452D6" w:rsidRDefault="005B4BF6" w:rsidP="005B4BF6">
      <w:pPr>
        <w:pStyle w:val="Prrafodelista"/>
        <w:numPr>
          <w:ilvl w:val="0"/>
          <w:numId w:val="13"/>
        </w:numPr>
        <w:autoSpaceDE w:val="0"/>
        <w:autoSpaceDN w:val="0"/>
        <w:adjustRightInd w:val="0"/>
        <w:spacing w:after="0" w:line="240" w:lineRule="auto"/>
        <w:jc w:val="both"/>
        <w:rPr>
          <w:rFonts w:asciiTheme="minorBidi" w:hAnsiTheme="minorBidi"/>
          <w:b/>
          <w:bCs/>
          <w:sz w:val="24"/>
          <w:szCs w:val="24"/>
          <w:lang w:bidi="he-IL"/>
        </w:rPr>
      </w:pPr>
      <w:r w:rsidRPr="007452D6">
        <w:rPr>
          <w:rFonts w:asciiTheme="minorBidi" w:hAnsiTheme="minorBidi"/>
          <w:sz w:val="24"/>
          <w:szCs w:val="24"/>
          <w:lang w:bidi="he-IL"/>
        </w:rPr>
        <w:t xml:space="preserve"> Motívelos a identificar, en una serie de palabra, la que comienza con otro sonido.</w:t>
      </w:r>
      <w:r w:rsidRPr="007452D6">
        <w:rPr>
          <w:rFonts w:asciiTheme="minorBidi" w:hAnsiTheme="minorBidi"/>
          <w:b/>
          <w:bCs/>
          <w:sz w:val="24"/>
          <w:szCs w:val="24"/>
          <w:lang w:bidi="he-IL"/>
        </w:rPr>
        <w:tab/>
        <w:t xml:space="preserve"> aro abeja enano árbol</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Sonidos finales:</w:t>
      </w:r>
    </w:p>
    <w:p w:rsidR="005B4BF6" w:rsidRPr="007452D6" w:rsidRDefault="005B4BF6" w:rsidP="005B4BF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Invítelos a juntar objetos cuyos nombres rimen.</w:t>
      </w:r>
    </w:p>
    <w:p w:rsidR="005B4BF6" w:rsidRDefault="005B4BF6" w:rsidP="005B4BF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Realice actividades para que seleccionen dibujos que rimen con el que se muestra.</w:t>
      </w:r>
    </w:p>
    <w:p w:rsidR="005B4BF6" w:rsidRDefault="005B4BF6" w:rsidP="005B4BF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Propóngales inventar sus propias rimas.</w:t>
      </w:r>
    </w:p>
    <w:p w:rsidR="005B4BF6" w:rsidRDefault="005B4BF6" w:rsidP="005B4BF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Motívelos a repetir poesías, adivinanzas, juegos de palabras.</w:t>
      </w:r>
    </w:p>
    <w:p w:rsidR="005B4BF6" w:rsidRDefault="005B4BF6" w:rsidP="005B4BF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unan tarjetas con ilustraciones cuyos nombres rimen.</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7452D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7452D6" w:rsidRDefault="005B4BF6" w:rsidP="005B4BF6">
      <w:pPr>
        <w:autoSpaceDE w:val="0"/>
        <w:autoSpaceDN w:val="0"/>
        <w:adjustRightInd w:val="0"/>
        <w:spacing w:after="0" w:line="240" w:lineRule="auto"/>
        <w:jc w:val="both"/>
        <w:rPr>
          <w:rFonts w:asciiTheme="minorBidi" w:hAnsiTheme="minorBidi"/>
          <w:b/>
          <w:bCs/>
          <w:sz w:val="28"/>
          <w:szCs w:val="28"/>
        </w:rPr>
      </w:pPr>
      <w:r w:rsidRPr="007452D6">
        <w:rPr>
          <w:rFonts w:asciiTheme="minorBidi" w:hAnsiTheme="minorBidi"/>
          <w:b/>
          <w:bCs/>
          <w:sz w:val="28"/>
          <w:szCs w:val="28"/>
        </w:rPr>
        <w:t>MOTRICIDAD.</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Busca desarrollar el conocimiento, manejo y control de su cuerpo y su orientación en el espacio realizando ejercicios y juegos primeramente con sus músculos grandes y luego con los músculos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pequeños. Los ejercicios de las extremidades superiores se inician con los hombros, brazos, antebrazos, codos, puños, manos y dedos.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Para que el niño y la niña adquieran más habilidad con sus manos se proponen actividades como: recortar, pegar, rasgar, modelar, trenzar, hacer dobleces, hacer bolitas y más.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La ejecución de trazos y coloreo de superficies se inicia en formatos grandes, es decir pliegos completos de papel, luego se reduce a medio pliego hasta llegar a la hoja tamaño oficio en la cual realizará trazos más precisos y específicos de la escritura.</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Guía para desarrollar la motricidad</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Motricidad: </w:t>
      </w:r>
      <w:r w:rsidRPr="00324D36">
        <w:rPr>
          <w:rFonts w:asciiTheme="minorBidi" w:hAnsiTheme="minorBidi"/>
          <w:sz w:val="24"/>
          <w:szCs w:val="24"/>
          <w:lang w:bidi="he-IL"/>
        </w:rPr>
        <w:t>La adquisición de habilidades motrices está determinada por el desarrollo y madurez neurológica, que se produce de acuerdo con la edad cronológica en condiciones normales, de tal manera que conforme los niños y niñas crecen, adquieren mayores destrezas que le permiten moverse, desplazarse en el espacio y ejecutar distintas acciones con mayor precisión.</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La motricidad se divide en dos grandes rubros que son: la </w:t>
      </w:r>
      <w:r w:rsidRPr="00324D36">
        <w:rPr>
          <w:rFonts w:asciiTheme="minorBidi" w:hAnsiTheme="minorBidi"/>
          <w:b/>
          <w:bCs/>
          <w:sz w:val="24"/>
          <w:szCs w:val="24"/>
          <w:lang w:bidi="he-IL"/>
        </w:rPr>
        <w:t>motricidad general</w:t>
      </w:r>
      <w:r w:rsidRPr="00324D36">
        <w:rPr>
          <w:rFonts w:asciiTheme="minorBidi" w:hAnsiTheme="minorBidi"/>
          <w:sz w:val="24"/>
          <w:szCs w:val="24"/>
          <w:lang w:bidi="he-IL"/>
        </w:rPr>
        <w:t xml:space="preserve">, anteriormente denominada gruesa; y </w:t>
      </w:r>
      <w:r w:rsidRPr="00324D36">
        <w:rPr>
          <w:rFonts w:asciiTheme="minorBidi" w:hAnsiTheme="minorBidi"/>
          <w:b/>
          <w:bCs/>
          <w:sz w:val="24"/>
          <w:szCs w:val="24"/>
          <w:lang w:bidi="he-IL"/>
        </w:rPr>
        <w:t>la motricidad específica</w:t>
      </w:r>
      <w:r w:rsidRPr="00324D36">
        <w:rPr>
          <w:rFonts w:asciiTheme="minorBidi" w:hAnsiTheme="minorBidi"/>
          <w:sz w:val="24"/>
          <w:szCs w:val="24"/>
          <w:lang w:bidi="he-IL"/>
        </w:rPr>
        <w:t>, anteriormente llamada fina.</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Propicia el desarrollo de destrezas que permiten el desarrollo sicomotor, estimulando las funciones motrices, la tonicidad muscular, el desarrollo del equilibrio, el control, la rapidez y precisión de los movimientos del cuerpo, así como las relaciones del espacio y tiempo que están íntimamente relacionadas con el movimiento.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motricidad general</w:t>
      </w:r>
      <w:r w:rsidRPr="00324D36">
        <w:rPr>
          <w:rFonts w:asciiTheme="minorBidi" w:hAnsiTheme="minorBidi"/>
          <w:sz w:val="24"/>
          <w:szCs w:val="24"/>
          <w:lang w:bidi="he-IL"/>
        </w:rPr>
        <w:t>: (Motricidad gruesa)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relaciona con el movimiento y ejecución con músculos y partes corporales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grandes.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el aprendizaje del proceso de la escritura es de vital importancia estimular</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oportunamente el área motriz del niño y la niña para lograr un mejor desempeño de sus capacidades, partiendo del esquema corporal, que se refiere a la toma de conciencia global del cuerpo. Su importancia radica en el conocimiento, control y manejo que el niño y niña tiene de su propio cuerpo.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Es necesario iniciar con actividades encaminadas a desarrollar los músculos y partes corporales grandes: miembros superiores e inferiores y tronco ya que la coordinación y armonía de estas partes beneficia los mecanismos de ajuste postural necesarios para la realización y control de los movimiento finos.</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Todos los ejercicios de coordinación, equilibrio, relajación y respiración, realizados con los músculos grandes llevan implícito un entrenamiento para tomar conciencia del espacio, que cobra importancia en el momento del aprendizaje de la escritura.</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Actividades</w:t>
      </w:r>
      <w:r w:rsidRPr="00324D36">
        <w:rPr>
          <w:rFonts w:asciiTheme="minorBidi" w:hAnsiTheme="minorBidi"/>
          <w:sz w:val="24"/>
          <w:szCs w:val="24"/>
          <w:lang w:bidi="he-IL"/>
        </w:rPr>
        <w:t>:</w:t>
      </w:r>
    </w:p>
    <w:p w:rsidR="005B4BF6" w:rsidRPr="007452D6" w:rsidRDefault="005B4BF6" w:rsidP="005B4BF6">
      <w:pPr>
        <w:pStyle w:val="Prrafodelista"/>
        <w:numPr>
          <w:ilvl w:val="0"/>
          <w:numId w:val="15"/>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Correr, caminar y marchar.</w:t>
      </w:r>
    </w:p>
    <w:p w:rsidR="005B4BF6" w:rsidRDefault="005B4BF6" w:rsidP="005B4BF6">
      <w:pPr>
        <w:pStyle w:val="Prrafodelista"/>
        <w:numPr>
          <w:ilvl w:val="0"/>
          <w:numId w:val="15"/>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Frenar: detener la acción de caminar, marchar y correr ante una señal verbal.</w:t>
      </w:r>
    </w:p>
    <w:p w:rsidR="005B4BF6" w:rsidRDefault="005B4BF6" w:rsidP="005B4BF6">
      <w:pPr>
        <w:pStyle w:val="Prrafodelista"/>
        <w:numPr>
          <w:ilvl w:val="0"/>
          <w:numId w:val="15"/>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Saltar: en un pie, con ambos pies, con cuerdas, en distintas posiciones imitando diversos animales (conejo, pato, rana).</w:t>
      </w:r>
    </w:p>
    <w:p w:rsidR="005B4BF6" w:rsidRPr="007452D6" w:rsidRDefault="005B4BF6" w:rsidP="005B4BF6">
      <w:pPr>
        <w:pStyle w:val="Prrafodelista"/>
        <w:numPr>
          <w:ilvl w:val="0"/>
          <w:numId w:val="15"/>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Subir y bajar gradas, escalar.</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5.</w:t>
      </w:r>
      <w:r w:rsidRPr="00324D36">
        <w:rPr>
          <w:rFonts w:asciiTheme="minorBidi" w:hAnsiTheme="minorBidi"/>
          <w:sz w:val="24"/>
          <w:szCs w:val="24"/>
          <w:lang w:bidi="he-IL"/>
        </w:rPr>
        <w:tab/>
        <w:t xml:space="preserve"> Rodar, gatear y arrastrarse.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6.</w:t>
      </w:r>
      <w:r w:rsidRPr="00324D36">
        <w:rPr>
          <w:rFonts w:asciiTheme="minorBidi" w:hAnsiTheme="minorBidi"/>
          <w:sz w:val="24"/>
          <w:szCs w:val="24"/>
          <w:lang w:bidi="he-IL"/>
        </w:rPr>
        <w:tab/>
        <w:t xml:space="preserve"> Lanzar, atrapar, rebotar, patear, rodar, encestar pelotas.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7.</w:t>
      </w:r>
      <w:r w:rsidRPr="00324D36">
        <w:rPr>
          <w:rFonts w:asciiTheme="minorBidi" w:hAnsiTheme="minorBidi"/>
          <w:sz w:val="24"/>
          <w:szCs w:val="24"/>
          <w:lang w:bidi="he-IL"/>
        </w:rPr>
        <w:tab/>
        <w:t xml:space="preserve"> Lanzar objetos que apuntan a un blanco.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8.</w:t>
      </w:r>
      <w:r w:rsidRPr="00324D36">
        <w:rPr>
          <w:rFonts w:asciiTheme="minorBidi" w:hAnsiTheme="minorBidi"/>
          <w:sz w:val="24"/>
          <w:szCs w:val="24"/>
          <w:lang w:bidi="he-IL"/>
        </w:rPr>
        <w:tab/>
        <w:t xml:space="preserve"> Ejercicios de equilibrio: sobre la punta de los pies, sobre un pie, de rodillas colocándole un peso sobre la cabeza; jugar de estatuas en diversas posiciones del cuerpo, caminar de frente y de lado sobre una viga de madera bien asegurada para que no dé vuelta; equilibrio manteniendo los pies uno detrás del otro, de tal modo que el talón del pie derecho esté frente a la punta del pie izquierdo, en esta posición, pedir que doble sus rodillas y que se mantenga en esta posición por un breve tiempo.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9.</w:t>
      </w:r>
      <w:r w:rsidRPr="00324D36">
        <w:rPr>
          <w:rFonts w:asciiTheme="minorBidi" w:hAnsiTheme="minorBidi"/>
          <w:sz w:val="24"/>
          <w:szCs w:val="24"/>
          <w:lang w:bidi="he-IL"/>
        </w:rPr>
        <w:tab/>
        <w:t xml:space="preserve"> Balancear los brazos: hacia delante, hacia los lados, simultáneamente, alternando con movimientos enérgicos, normales y relajados, hacer círculos con los brazos y codos hacia delante y hacia atrás.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10.</w:t>
      </w:r>
      <w:r w:rsidRPr="00324D36">
        <w:rPr>
          <w:rFonts w:asciiTheme="minorBidi" w:hAnsiTheme="minorBidi"/>
          <w:sz w:val="24"/>
          <w:szCs w:val="24"/>
          <w:lang w:bidi="he-IL"/>
        </w:rPr>
        <w:tab/>
        <w:t>Ejercicios de relajación: apretar y aflojar dedos, puños, brazo, antebrazo, boca, ojos, párpados, pies, realizar juegos como: muñecos de cera que se derriten y se caen lentamente, imitar que son muñecos de trapo sueltos o marionetas dirigidas por hilos tensos, de repente se sueltan los hilos; así se combinan los cambios de tensión muscular con la imagen que los hilos están sueltos o tensos.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11.</w:t>
      </w:r>
      <w:r w:rsidRPr="00324D36">
        <w:rPr>
          <w:rFonts w:asciiTheme="minorBidi" w:hAnsiTheme="minorBidi"/>
          <w:sz w:val="24"/>
          <w:szCs w:val="24"/>
          <w:lang w:bidi="he-IL"/>
        </w:rPr>
        <w:tab/>
        <w:t>Ejercicios de relajación y respiración: combinar con los ejercicios anteriores los dos momentos de la respiración: cuando inspiran (entrada del aire), aprietan; cuando espiran (salida del aire), aflojan las partes del cuerpo.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12.</w:t>
      </w:r>
      <w:r w:rsidRPr="00324D36">
        <w:rPr>
          <w:rFonts w:asciiTheme="minorBidi" w:hAnsiTheme="minorBidi"/>
          <w:sz w:val="24"/>
          <w:szCs w:val="24"/>
          <w:lang w:bidi="he-IL"/>
        </w:rPr>
        <w:tab/>
        <w:t>Ejercicios de toma de conciencia del espacio gestual: se refiere a adoptar posiciones que permitan desplazarse de acuerdo al espacio que se tenga: entre dos objetos, debajo de objetos o al lanzar objetos cerca o lejos.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Permiten una relación física con ambiente y diferenciar algunas posiciones y movimientos de las extremidades. Ejemplo: brazos extendidos hacia delante con las palmas de las manos frente a frente; hacia los lados con las palmas vueltas hacia el suelo; brazos a lo largo del cuerpo sin rigidez; manos en los hombros, en las caderas, en la nuca, sobre la cabeza; pies juntos, separados, punta de pie hacia delante, hacia atrás, con rapidez, con fuerza. Empujar a otro niño o niña, rodar por el suelo, tomarse de la mano con otro y dar vueltas, arrastrarse a través de un túnel angosto, pasar entre dos barras, pasar a través de un aro, disparar un arco.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13.</w:t>
      </w:r>
      <w:r w:rsidRPr="00324D36">
        <w:rPr>
          <w:rFonts w:asciiTheme="minorBidi" w:hAnsiTheme="minorBidi"/>
          <w:sz w:val="24"/>
          <w:szCs w:val="24"/>
          <w:lang w:bidi="he-IL"/>
        </w:rPr>
        <w:tab/>
        <w:t>Ejercicios para identificar partes del cuerpo: mostrar y nombrar en sí mismo, en otros o en un muñeco, las diversas partes del cuerpo desde las más grandes hasta las más pequeñas. Completar ilustraciones de figuras humanas en diversas posiciones, armar rompecabezas de la figura humana y reproducir dibujos de la figura humana.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14.</w:t>
      </w:r>
      <w:r w:rsidRPr="00324D36">
        <w:rPr>
          <w:rFonts w:asciiTheme="minorBidi" w:hAnsiTheme="minorBidi"/>
          <w:sz w:val="24"/>
          <w:szCs w:val="24"/>
          <w:lang w:bidi="he-IL"/>
        </w:rPr>
        <w:tab/>
        <w:t>Ejercicios de orientación en el espacio: identificar los términos derecha e izquierda en las dos mitades de su cuerpo señalando partes corporales, ejemplo: ojo derecho, oreja izquierda, rodilla izquierda, codo derecho, etc.; realizar distintas acciones con la mano derecha e izquierda, pie derecho e izquierdo. Mover el cuerpo hacia el lado derecho e izquierdo ubicando al niño o niña en área específica como dentro de un círculo dibujado en el piso.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Colocar objetos a la derecha e izquierda suya, </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Ejercicios para orientarse en la mesa de trabajo: teniendo como referencia su propio cuerpo.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Proporcionar papel cuadriculado y “dictar” direcciones que conduzcan a la representación de una figura: comienza en el punto cero y haz un trazo de cinco cuadros hacia la derecha, uno hacia abajo, uno a la izquierda, etc.</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16.</w:t>
      </w:r>
      <w:r w:rsidRPr="00324D36">
        <w:rPr>
          <w:rFonts w:asciiTheme="minorBidi" w:hAnsiTheme="minorBidi"/>
          <w:sz w:val="24"/>
          <w:szCs w:val="24"/>
          <w:lang w:bidi="he-IL"/>
        </w:rPr>
        <w:tab/>
        <w:t>Reproducción de patrones con cubos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17. Reproducción de patrones con palitos diversos o de fósforos.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18.</w:t>
      </w:r>
      <w:r w:rsidRPr="00324D36">
        <w:rPr>
          <w:rFonts w:asciiTheme="minorBidi" w:hAnsiTheme="minorBidi"/>
          <w:sz w:val="24"/>
          <w:szCs w:val="24"/>
          <w:lang w:bidi="he-IL"/>
        </w:rPr>
        <w:tab/>
        <w:t>Reproducción de patrones en el tablero de clavijas. El tablero de clavijas consiste en un cuadrado donde se han perforado hileras de agujeros a la misma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distancia; en los cuales el niño y la niña deben insertar clavijas plásticas de colores.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19. El tablero de elásticos consiste en una tabla donde se clavan clavos de dos pulgadas, todos a la misma distancia y se colocan hules de colores para formar figuras diversas.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20. Ejercicios de ritmo: el ritmo va integrado en todas las actividades descritas anteriormente; sin embargo, pueden realizarse actividades enfatizando este aspecto; además de los ya mencionados: bailar al ritmo de la música; realizar diversos movimiento corporales siguiendo el ritmo de la música. Hacer gimnasia rítmica y coreografías. Ejercitar el tiempo fuerte y débil acentuando el tiempo fuerte con un miembro del cuerpo y el o los tiempos débiles con otros miembros así: 1 - 2, 1 - 2 – 3. Realizar ritmos con códigos de colores: mano derecha, mano izquierda.</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21.</w:t>
      </w:r>
      <w:r w:rsidRPr="00324D36">
        <w:rPr>
          <w:rFonts w:asciiTheme="minorBidi" w:hAnsiTheme="minorBidi"/>
          <w:sz w:val="24"/>
          <w:szCs w:val="24"/>
          <w:lang w:bidi="he-IL"/>
        </w:rPr>
        <w:tab/>
        <w:t>Realizar una serie de ejercicios presentados por códigos, en los que se combinen de la mano y de los pies: 1, 2, 3, M, M, M, P, P; golpear con las manos en el primer tiempo; y con manos y pies en el segundo y tercer tiempo.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motricidad específica</w:t>
      </w:r>
      <w:r w:rsidRPr="00324D36">
        <w:rPr>
          <w:rFonts w:asciiTheme="minorBidi" w:hAnsiTheme="minorBidi"/>
          <w:sz w:val="24"/>
          <w:szCs w:val="24"/>
          <w:lang w:bidi="he-IL"/>
        </w:rPr>
        <w:t>:</w:t>
      </w:r>
      <w:r>
        <w:rPr>
          <w:rFonts w:asciiTheme="minorBidi" w:hAnsiTheme="minorBidi"/>
          <w:sz w:val="24"/>
          <w:szCs w:val="24"/>
          <w:lang w:bidi="he-IL"/>
        </w:rPr>
        <w:t xml:space="preserve"> (motricidad fina)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Implica el movimiento y ejecución con grupos de músculos y partes corporales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pequeñas.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Eficiencia Motriz: Ejercicios manuales y digitales</w:t>
      </w:r>
    </w:p>
    <w:p w:rsidR="005B4BF6" w:rsidRPr="007452D6" w:rsidRDefault="005B4BF6" w:rsidP="005B4BF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Rotación de muñecas, apoyando el brazo a la altura del codo sobre una mesa, con la mano extendida o empuñada.</w:t>
      </w:r>
    </w:p>
    <w:p w:rsidR="005B4BF6" w:rsidRDefault="005B4BF6" w:rsidP="005B4BF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Movimiento de dedos: golpear la mesa con la punta de cada dedo, como si se estuviera tocando el piano, primeramente en forma simultánea con las dos manos, y luego con cada mano en forma separada.</w:t>
      </w:r>
    </w:p>
    <w:p w:rsidR="005B4BF6" w:rsidRDefault="005B4BF6" w:rsidP="005B4BF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Movimiento de títeres: el adulto hace la demostración con ambas manos. Los</w:t>
      </w:r>
      <w:r>
        <w:rPr>
          <w:rFonts w:asciiTheme="minorBidi" w:hAnsiTheme="minorBidi"/>
          <w:sz w:val="24"/>
          <w:szCs w:val="24"/>
          <w:lang w:bidi="he-IL"/>
        </w:rPr>
        <w:t xml:space="preserve"> </w:t>
      </w:r>
      <w:r w:rsidRPr="007452D6">
        <w:rPr>
          <w:rFonts w:asciiTheme="minorBidi" w:hAnsiTheme="minorBidi"/>
          <w:sz w:val="24"/>
          <w:szCs w:val="24"/>
          <w:lang w:bidi="he-IL"/>
        </w:rPr>
        <w:t>brazos doblados en la articulación del coco y levemente separados del cuerpo, dé</w:t>
      </w:r>
      <w:r>
        <w:rPr>
          <w:rFonts w:asciiTheme="minorBidi" w:hAnsiTheme="minorBidi"/>
          <w:sz w:val="24"/>
          <w:szCs w:val="24"/>
          <w:lang w:bidi="he-IL"/>
        </w:rPr>
        <w:t xml:space="preserve"> </w:t>
      </w:r>
      <w:r w:rsidRPr="007452D6">
        <w:rPr>
          <w:rFonts w:asciiTheme="minorBidi" w:hAnsiTheme="minorBidi"/>
          <w:sz w:val="24"/>
          <w:szCs w:val="24"/>
          <w:lang w:bidi="he-IL"/>
        </w:rPr>
        <w:t xml:space="preserve">vueltas con movimientos regulares, con el </w:t>
      </w:r>
      <w:r w:rsidRPr="007452D6">
        <w:rPr>
          <w:rFonts w:asciiTheme="minorBidi" w:hAnsiTheme="minorBidi"/>
          <w:sz w:val="24"/>
          <w:szCs w:val="24"/>
          <w:lang w:bidi="he-IL"/>
        </w:rPr>
        <w:lastRenderedPageBreak/>
        <w:t>dedo índice vertical, el pulgar y el medio</w:t>
      </w:r>
      <w:r>
        <w:rPr>
          <w:rFonts w:asciiTheme="minorBidi" w:hAnsiTheme="minorBidi"/>
          <w:sz w:val="24"/>
          <w:szCs w:val="24"/>
          <w:lang w:bidi="he-IL"/>
        </w:rPr>
        <w:t xml:space="preserve"> </w:t>
      </w:r>
      <w:r w:rsidRPr="007452D6">
        <w:rPr>
          <w:rFonts w:asciiTheme="minorBidi" w:hAnsiTheme="minorBidi"/>
          <w:sz w:val="24"/>
          <w:szCs w:val="24"/>
          <w:lang w:bidi="he-IL"/>
        </w:rPr>
        <w:t>en forma horizontal, el anular y el meñique doblados.</w:t>
      </w:r>
    </w:p>
    <w:p w:rsidR="005B4BF6" w:rsidRDefault="005B4BF6" w:rsidP="005B4BF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Movimiento de oposición del pulgar: Cada dedo debe tocar el pulgar, uno detrás el otro, en un sentido y luego en el otro.</w:t>
      </w:r>
    </w:p>
    <w:p w:rsidR="005B4BF6" w:rsidRDefault="005B4BF6" w:rsidP="005B4BF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Movimientos de separación de los dedos: las dos manos apoyadas sobre la mesa con los dedos juntos; empezar a separar los dedos uno a uno, empezando por los pulgares y sin mover el resto de la mano.</w:t>
      </w:r>
    </w:p>
    <w:p w:rsidR="005B4BF6" w:rsidRPr="007452D6" w:rsidRDefault="005B4BF6" w:rsidP="005B4BF6">
      <w:pPr>
        <w:pStyle w:val="Prrafodelista"/>
        <w:autoSpaceDE w:val="0"/>
        <w:autoSpaceDN w:val="0"/>
        <w:adjustRightInd w:val="0"/>
        <w:spacing w:after="0" w:line="240" w:lineRule="auto"/>
        <w:ind w:left="1125"/>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Uso de técnicas no gráficas para realizar ejercicios: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Son ejercicios destinados a desarrollar el movimiento fino o específico para la escritura, especialmente la precisión, la coordinación, la rapidez y el control de los movimientos de los dedos y de las manos. La elección de los ejercicios, así como el tiempo de aplicación, debe basarse en el agrado que les produzca a niños y niñas. Es importante aplicar los ejercicios no con un simple criterio de utilidad para el desarrollo del niño y de la niña, sino también como un forma de contacto afectivo.</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Los y las docentes poseen un variado repertorio de este tipo de ejercicios, entre los que se destacan:</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Pr="007452D6">
        <w:rPr>
          <w:rFonts w:asciiTheme="minorBidi" w:hAnsiTheme="minorBidi"/>
          <w:sz w:val="24"/>
          <w:szCs w:val="24"/>
          <w:lang w:bidi="he-IL"/>
        </w:rPr>
        <w:t>Recortar, empleando tijera o manos, tiras de papel, figuras dibujadas o láminas de revistas.</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El recorte se puede referir a líneas rectas, quebradas, curvas, onduladas, mixtas y afiguras variadas. En un principio los trazos serán gruesos y se irán angostando</w:t>
      </w:r>
      <w:r>
        <w:rPr>
          <w:rFonts w:asciiTheme="minorBidi" w:hAnsiTheme="minorBidi"/>
          <w:sz w:val="24"/>
          <w:szCs w:val="24"/>
          <w:lang w:bidi="he-IL"/>
        </w:rPr>
        <w:t xml:space="preserve"> </w:t>
      </w:r>
      <w:r w:rsidRPr="007452D6">
        <w:rPr>
          <w:rFonts w:asciiTheme="minorBidi" w:hAnsiTheme="minorBidi"/>
          <w:sz w:val="24"/>
          <w:szCs w:val="24"/>
          <w:lang w:bidi="he-IL"/>
        </w:rPr>
        <w:t>progresivamente. Si es necesario se puede enseñar la secuencia de movimientos para utilizar una tijera: abrir la tijera, colocarla en medio de la línea, cerrarla.</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Realizar las siguientes actividades con papel: plegado, dobleces, trenzas (para las trenzas también se puede utilizar lana, tusas u otros materiales.</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Contornear figuras con agujas sin punta y lana de colores.</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Bordar en cartulina figura previamente punteadas.</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Juegos de naipes: aplicar las técnicas comunes, como barajar, para abrir los naipes en abanico, etc. Esto desarrolla la flexibilidad y la soltura de los movimientos y la coordinación de las dos manos.</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Hacer estampados con sellos de papa, zanahoria y otros.</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Modelar con plasticina, arcilla, masa u otras pastas.</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Utilizar pinzas para hacer torres con cubos pequeños, para trasladar papeles coloreados, hojitas, granos de cereal de una taza a otra.</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Ensartar perlas o semillas, enrollar hilo, enhebrar, abrochar, abotonar.</w:t>
      </w:r>
    </w:p>
    <w:p w:rsidR="005B4BF6" w:rsidRDefault="005B4BF6" w:rsidP="005B4BF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Sacar pernos y tuercas, atornillar, tapar y destapar corchos.</w:t>
      </w:r>
    </w:p>
    <w:p w:rsidR="005B4BF6" w:rsidRPr="007452D6" w:rsidRDefault="005B4BF6" w:rsidP="005B4BF6">
      <w:pPr>
        <w:pStyle w:val="Prrafodelista"/>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Empleo de técnicas gráficas para realizar ejercicios: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Las actividades que se enumeran a continuación deben iniciarse en formatos grandes de papel (pliegos completos para cada niño o niña) y observar que en la ejecución de cada ejercicio se realicen movimientos de todo el brazo.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Cuando el niño o niña adquiera dominio de estos movimientos, se reduce el tamaño del formato a medio pliego o un cuarto de pliego hasta llegar al tamaño de una hoja tamaño carta. En el formato pequeño es importante observar que el movimiento se realice con muñeca y mano específicamente.</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Debe iniciarse utilizando crayones y lápices gruesos y suaves; progresivamente usar los más delgados y duros.</w:t>
      </w:r>
    </w:p>
    <w:p w:rsidR="005B4BF6" w:rsidRDefault="005B4BF6" w:rsidP="005B4BF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Pr="007452D6">
        <w:rPr>
          <w:rFonts w:asciiTheme="minorBidi" w:hAnsiTheme="minorBidi"/>
          <w:sz w:val="24"/>
          <w:szCs w:val="24"/>
          <w:lang w:bidi="he-IL"/>
        </w:rPr>
        <w:t xml:space="preserve"> Pintar con los dedos, con pinceles, con tusas —desclinadas con un tenedor y enrolladas simulando una brocha—, con crayones gruesos y suaves.</w:t>
      </w:r>
    </w:p>
    <w:p w:rsidR="005B4BF6" w:rsidRPr="007452D6" w:rsidRDefault="005B4BF6" w:rsidP="005B4BF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Hacer arabescos los cuales son trazos continuos que no representan un objeto determinado; ayudan al movimiento, al mejoramiento de las posturas y al control de relajación o endurecimiento de los músculos de brazo, muñeca y manos. La posición para los arabescos realizados con pinturas es: de pie, tronco frente a la mesa, hombros y brazos extendidos, puños ligeramente en flexión. Se debe tomar el pincel en posición cercana a la vertical, a media distancia de la punta.</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Para los arabescos con crayones o lápiz, la posición es la misma que para la escritura. Ejemplo:</w:t>
      </w:r>
    </w:p>
    <w:p w:rsidR="005B4BF6" w:rsidRDefault="005B4BF6" w:rsidP="005B4BF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Pr="007452D6">
        <w:rPr>
          <w:rFonts w:asciiTheme="minorBidi" w:hAnsiTheme="minorBidi"/>
          <w:sz w:val="24"/>
          <w:szCs w:val="24"/>
          <w:lang w:bidi="he-IL"/>
        </w:rPr>
        <w:t xml:space="preserve"> Rellenar superficies de figuras indeterminadas trazando líneas regulares o puntos.</w:t>
      </w:r>
    </w:p>
    <w:p w:rsidR="005B4BF6" w:rsidRDefault="005B4BF6" w:rsidP="005B4BF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Hacer trazos deslizados: son trazos continuos con deslizamiento de todo el antebrazo y de la mano sobre la mesa. Se realizan con un lápiz grueso para facilitar el movimiento. Son un pretexto para que el niño y la niña desarrollen numerosos aspectos: postura adecuada (cabeza erguida, tronco recto, hombro horizontal, codo, puño y mano en prolongación), presión regular y movimiento rítmico.</w:t>
      </w:r>
    </w:p>
    <w:p w:rsidR="005B4BF6" w:rsidRDefault="005B4BF6" w:rsidP="005B4BF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Realizar ejercicios de progresión grande y pequeña: son trazos continuos usando el ancho de la hoja y de izquierda a derecha, luego realizar los mismos trazos pero mas pequeños.</w:t>
      </w:r>
    </w:p>
    <w:p w:rsidR="005B4BF6" w:rsidRDefault="005B4BF6" w:rsidP="005B4BF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Realizar ejercicios de inscripción: debido a que los dedos son el principal agente de la inscripción, es decir, del movimiento requerido para registrar las letras en la superficie, conviene desarrollar su actividad. Estos ejercicios deben realizarse primeramente en formatos o espacios libres y luego en un espacio definido, como cuadrículas grandes, o doble líneas grandes, poco a poco el espacio debe reducirse hasta llegar a la cuadrícula grande o doble línea de los cuadernos y hojas.</w:t>
      </w:r>
    </w:p>
    <w:p w:rsidR="005B4BF6" w:rsidRPr="007452D6" w:rsidRDefault="005B4BF6" w:rsidP="005B4BF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Los ejercicios de inscripción se terminan con el desarrollo del trazo de las letras.</w:t>
      </w: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055E45" w:rsidRDefault="005B4BF6" w:rsidP="005B4BF6">
      <w:pPr>
        <w:autoSpaceDE w:val="0"/>
        <w:autoSpaceDN w:val="0"/>
        <w:adjustRightInd w:val="0"/>
        <w:spacing w:after="0" w:line="240" w:lineRule="auto"/>
        <w:jc w:val="both"/>
        <w:rPr>
          <w:rFonts w:asciiTheme="minorBidi" w:hAnsiTheme="minorBidi"/>
          <w:b/>
          <w:sz w:val="28"/>
          <w:szCs w:val="28"/>
        </w:rPr>
      </w:pPr>
      <w:r w:rsidRPr="00055E45">
        <w:rPr>
          <w:rFonts w:asciiTheme="minorBidi" w:hAnsiTheme="minorBidi"/>
          <w:b/>
          <w:sz w:val="28"/>
          <w:szCs w:val="28"/>
        </w:rPr>
        <w:t>PENSAMIENTO.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Esta función se estimula con la finalidad de que los niños y las niñas aumenten su capacidad al expresar juicios verbales y simbólicos, al clasificar y ordenar objetos, usar su pensamiento lógico y al hacer asociaciones.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Mientras se trabaja en el desarrollo de estas destrezas específicas, se fomenta en el niño y la niña hábitos de higiene, hábitos en la alimentación y normas de cortesía; se les anima a relacionarse con una actitud de respeto hacia las diferencias individuales, fortaleciendo de esta manera su identidad.</w:t>
      </w:r>
    </w:p>
    <w:p w:rsidR="005B4BF6" w:rsidRPr="00324D36" w:rsidRDefault="005B4BF6" w:rsidP="005B4BF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También se inculca el trabajo en equipo guiándoles a compartir el espacio y sus materiales de trabajo.</w:t>
      </w:r>
      <w:r w:rsidRPr="00324D36">
        <w:rPr>
          <w:rFonts w:asciiTheme="minorBidi" w:hAnsiTheme="minorBidi"/>
          <w:b/>
          <w:bCs/>
          <w:sz w:val="24"/>
          <w:szCs w:val="24"/>
          <w:lang w:bidi="he-IL"/>
        </w:rPr>
        <w:t>uía para el desarrollo del pensamiento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Pensamiento</w:t>
      </w:r>
      <w:r w:rsidRPr="00324D36">
        <w:rPr>
          <w:rFonts w:asciiTheme="minorBidi" w:hAnsiTheme="minorBidi"/>
          <w:sz w:val="24"/>
          <w:szCs w:val="24"/>
          <w:lang w:bidi="he-IL"/>
        </w:rPr>
        <w:t>: Entendemos por pensamiento el acto intelectual de elaborar conceptos y de solucionar problemas cognoscitivos. Capacidad de asimilar, guardar, elaborar y utilizar información para resolver problemas de la vida cotidiana.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desarrollar el pensamiento debe partirse de las ideas lógicas que los niños y las niñas formulan, haciéndose cada vez más abstractas hasta llegar a la función simbólica, que implica trasladar todo lo real a imágenes.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El pensamiento, que se realiza mediante orientación extrema, se denomina pensamiento en acción y es característico en las primeras edades.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El pensamiento representativo, o en imágenes, exige que el niño y la niña —al solucionar una tarea o enfrentar un problema— se represente mediante imágenes, las acciones reales con los objetos y sus resultados, es decir, actúe con las imágenes o representaciones aproximadamente igual a como lo haría con los objetos reales.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El pensamiento lógico empieza a formarse en el niño y la niña con la función simbólica, y le permite comprender que un objeto puede ser representado por otro, por un dibujo, una palabra, un símbolo o signo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Expresión verbal de un juicio lógico</w:t>
      </w:r>
      <w:r w:rsidRPr="00324D36">
        <w:rPr>
          <w:rFonts w:asciiTheme="minorBidi" w:hAnsiTheme="minorBidi"/>
          <w:sz w:val="24"/>
          <w:szCs w:val="24"/>
          <w:lang w:bidi="he-IL"/>
        </w:rPr>
        <w:t>:</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Los niños y las niñas emiten, espontáneamente, juicios de valor en sus expresiones verbales cotidianas cuando afirman o niegan las propiedades de los objetos.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Actividades: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negación</w:t>
      </w:r>
      <w:r w:rsidRPr="00324D36">
        <w:rPr>
          <w:rFonts w:asciiTheme="minorBidi" w:hAnsiTheme="minorBidi"/>
          <w:sz w:val="24"/>
          <w:szCs w:val="24"/>
          <w:lang w:bidi="he-IL"/>
        </w:rPr>
        <w:t>: Significa buscar formas diversas de expresar frases negativas. Por ejemplo: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esta mesa es alta. – Esta mesa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alta.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José es tu hermano. – José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mi hermano.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el pelo de María es negro. – El pelo de María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negro.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Francisco es alto. – Francisco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alto.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es de noche. –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de noche.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Muestra la casa que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tiene ni ventana ni puerta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conjunción</w:t>
      </w:r>
      <w:r w:rsidRPr="00324D36">
        <w:rPr>
          <w:rFonts w:asciiTheme="minorBidi" w:hAnsiTheme="minorBidi"/>
          <w:sz w:val="24"/>
          <w:szCs w:val="24"/>
          <w:lang w:bidi="he-IL"/>
        </w:rPr>
        <w:t>: Implica expresar la presencia combinada de dos propiedades o de dos relaciones utilizando la “y”.</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Ana es prima de María </w:t>
      </w:r>
      <w:r w:rsidRPr="00324D36">
        <w:rPr>
          <w:rFonts w:asciiTheme="minorBidi" w:hAnsiTheme="minorBidi"/>
          <w:b/>
          <w:bCs/>
          <w:sz w:val="24"/>
          <w:szCs w:val="24"/>
          <w:lang w:bidi="he-IL"/>
        </w:rPr>
        <w:t xml:space="preserve">y </w:t>
      </w:r>
      <w:r w:rsidRPr="00324D36">
        <w:rPr>
          <w:rFonts w:asciiTheme="minorBidi" w:hAnsiTheme="minorBidi"/>
          <w:sz w:val="24"/>
          <w:szCs w:val="24"/>
          <w:lang w:bidi="he-IL"/>
        </w:rPr>
        <w:t>es mayor que María.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Claudia es hermana de Margarita </w:t>
      </w:r>
      <w:r w:rsidRPr="00324D36">
        <w:rPr>
          <w:rFonts w:asciiTheme="minorBidi" w:hAnsiTheme="minorBidi"/>
          <w:b/>
          <w:bCs/>
          <w:sz w:val="24"/>
          <w:szCs w:val="24"/>
          <w:lang w:bidi="he-IL"/>
        </w:rPr>
        <w:t xml:space="preserve">y </w:t>
      </w:r>
      <w:r w:rsidRPr="00324D36">
        <w:rPr>
          <w:rFonts w:asciiTheme="minorBidi" w:hAnsiTheme="minorBidi"/>
          <w:sz w:val="24"/>
          <w:szCs w:val="24"/>
          <w:lang w:bidi="he-IL"/>
        </w:rPr>
        <w:t>es menor que Margarita.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w:t>
      </w:r>
      <w:r w:rsidRPr="00324D36">
        <w:rPr>
          <w:rFonts w:asciiTheme="minorBidi" w:hAnsiTheme="minorBidi"/>
          <w:sz w:val="24"/>
          <w:szCs w:val="24"/>
          <w:lang w:bidi="he-IL"/>
        </w:rPr>
        <w:tab/>
        <w:t xml:space="preserve"> La manzana es roja </w:t>
      </w:r>
      <w:r w:rsidRPr="00324D36">
        <w:rPr>
          <w:rFonts w:asciiTheme="minorBidi" w:hAnsiTheme="minorBidi"/>
          <w:b/>
          <w:bCs/>
          <w:sz w:val="24"/>
          <w:szCs w:val="24"/>
          <w:lang w:bidi="he-IL"/>
        </w:rPr>
        <w:t xml:space="preserve">y </w:t>
      </w:r>
      <w:r w:rsidRPr="00324D36">
        <w:rPr>
          <w:rFonts w:asciiTheme="minorBidi" w:hAnsiTheme="minorBidi"/>
          <w:sz w:val="24"/>
          <w:szCs w:val="24"/>
          <w:lang w:bidi="he-IL"/>
        </w:rPr>
        <w:t>es grande.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Muestra la casa que tiene puerta </w:t>
      </w:r>
      <w:r w:rsidRPr="00324D36">
        <w:rPr>
          <w:rFonts w:asciiTheme="minorBidi" w:hAnsiTheme="minorBidi"/>
          <w:b/>
          <w:bCs/>
          <w:sz w:val="24"/>
          <w:szCs w:val="24"/>
          <w:lang w:bidi="he-IL"/>
        </w:rPr>
        <w:t xml:space="preserve">y </w:t>
      </w:r>
      <w:r w:rsidRPr="00324D36">
        <w:rPr>
          <w:rFonts w:asciiTheme="minorBidi" w:hAnsiTheme="minorBidi"/>
          <w:sz w:val="24"/>
          <w:szCs w:val="24"/>
          <w:lang w:bidi="he-IL"/>
        </w:rPr>
        <w:t>ventana.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disyunción</w:t>
      </w:r>
      <w:r w:rsidRPr="00324D36">
        <w:rPr>
          <w:rFonts w:asciiTheme="minorBidi" w:hAnsiTheme="minorBidi"/>
          <w:sz w:val="24"/>
          <w:szCs w:val="24"/>
          <w:lang w:bidi="he-IL"/>
        </w:rPr>
        <w:t>: Significa que existe por lo menos una de las alternativas propuestas, haciendo uso de la letra “o”, ejemplo: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Un lápiz puede ser rojo </w:t>
      </w:r>
      <w:r w:rsidRPr="00324D36">
        <w:rPr>
          <w:rFonts w:asciiTheme="minorBidi" w:hAnsiTheme="minorBidi"/>
          <w:b/>
          <w:bCs/>
          <w:sz w:val="24"/>
          <w:szCs w:val="24"/>
          <w:lang w:bidi="he-IL"/>
        </w:rPr>
        <w:t xml:space="preserve">o </w:t>
      </w:r>
      <w:r w:rsidRPr="00324D36">
        <w:rPr>
          <w:rFonts w:asciiTheme="minorBidi" w:hAnsiTheme="minorBidi"/>
          <w:sz w:val="24"/>
          <w:szCs w:val="24"/>
          <w:lang w:bidi="he-IL"/>
        </w:rPr>
        <w:t>azul.</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Una naranja puedes ser grande </w:t>
      </w:r>
      <w:r w:rsidRPr="00324D36">
        <w:rPr>
          <w:rFonts w:asciiTheme="minorBidi" w:hAnsiTheme="minorBidi"/>
          <w:b/>
          <w:bCs/>
          <w:sz w:val="24"/>
          <w:szCs w:val="24"/>
          <w:lang w:bidi="he-IL"/>
        </w:rPr>
        <w:t xml:space="preserve">o </w:t>
      </w:r>
      <w:r w:rsidRPr="00324D36">
        <w:rPr>
          <w:rFonts w:asciiTheme="minorBidi" w:hAnsiTheme="minorBidi"/>
          <w:sz w:val="24"/>
          <w:szCs w:val="24"/>
          <w:lang w:bidi="he-IL"/>
        </w:rPr>
        <w:t>pequeña.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Una maceta puede ser de barro </w:t>
      </w:r>
      <w:r w:rsidRPr="00324D36">
        <w:rPr>
          <w:rFonts w:asciiTheme="minorBidi" w:hAnsiTheme="minorBidi"/>
          <w:b/>
          <w:bCs/>
          <w:sz w:val="24"/>
          <w:szCs w:val="24"/>
          <w:lang w:bidi="he-IL"/>
        </w:rPr>
        <w:t xml:space="preserve">o </w:t>
      </w:r>
      <w:r w:rsidRPr="00324D36">
        <w:rPr>
          <w:rFonts w:asciiTheme="minorBidi" w:hAnsiTheme="minorBidi"/>
          <w:sz w:val="24"/>
          <w:szCs w:val="24"/>
          <w:lang w:bidi="he-IL"/>
        </w:rPr>
        <w:t>de cemento.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Uso de cuantificadores: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El buen uso de los cuantificadores: </w:t>
      </w:r>
      <w:r w:rsidRPr="00324D36">
        <w:rPr>
          <w:rFonts w:asciiTheme="minorBidi" w:hAnsiTheme="minorBidi"/>
          <w:b/>
          <w:bCs/>
          <w:sz w:val="24"/>
          <w:szCs w:val="24"/>
          <w:lang w:bidi="he-IL"/>
        </w:rPr>
        <w:t>ninguno</w:t>
      </w:r>
      <w:r w:rsidRPr="00324D36">
        <w:rPr>
          <w:rFonts w:asciiTheme="minorBidi" w:hAnsiTheme="minorBidi"/>
          <w:sz w:val="24"/>
          <w:szCs w:val="24"/>
          <w:lang w:bidi="he-IL"/>
        </w:rPr>
        <w:t xml:space="preserve">, </w:t>
      </w:r>
      <w:r w:rsidRPr="00324D36">
        <w:rPr>
          <w:rFonts w:asciiTheme="minorBidi" w:hAnsiTheme="minorBidi"/>
          <w:b/>
          <w:bCs/>
          <w:sz w:val="24"/>
          <w:szCs w:val="24"/>
          <w:lang w:bidi="he-IL"/>
        </w:rPr>
        <w:t>algunos</w:t>
      </w:r>
      <w:r w:rsidRPr="00324D36">
        <w:rPr>
          <w:rFonts w:asciiTheme="minorBidi" w:hAnsiTheme="minorBidi"/>
          <w:sz w:val="24"/>
          <w:szCs w:val="24"/>
          <w:lang w:bidi="he-IL"/>
        </w:rPr>
        <w:t xml:space="preserve">, </w:t>
      </w:r>
      <w:r w:rsidRPr="00324D36">
        <w:rPr>
          <w:rFonts w:asciiTheme="minorBidi" w:hAnsiTheme="minorBidi"/>
          <w:b/>
          <w:bCs/>
          <w:sz w:val="24"/>
          <w:szCs w:val="24"/>
          <w:lang w:bidi="he-IL"/>
        </w:rPr>
        <w:t>todos</w:t>
      </w:r>
      <w:r w:rsidRPr="00324D36">
        <w:rPr>
          <w:rFonts w:asciiTheme="minorBidi" w:hAnsiTheme="minorBidi"/>
          <w:sz w:val="24"/>
          <w:szCs w:val="24"/>
          <w:lang w:bidi="he-IL"/>
        </w:rPr>
        <w:t xml:space="preserve">, </w:t>
      </w:r>
      <w:r w:rsidRPr="00324D36">
        <w:rPr>
          <w:rFonts w:asciiTheme="minorBidi" w:hAnsiTheme="minorBidi"/>
          <w:b/>
          <w:bCs/>
          <w:sz w:val="24"/>
          <w:szCs w:val="24"/>
          <w:lang w:bidi="he-IL"/>
        </w:rPr>
        <w:t xml:space="preserve">muchos </w:t>
      </w:r>
      <w:r w:rsidRPr="00324D36">
        <w:rPr>
          <w:rFonts w:asciiTheme="minorBidi" w:hAnsiTheme="minorBidi"/>
          <w:sz w:val="24"/>
          <w:szCs w:val="24"/>
          <w:lang w:bidi="he-IL"/>
        </w:rPr>
        <w:t>en cuanto a expresión del juicio lógico favorece en el niño y la niña la noción de conservación, la construcción de la noción de clase y la noción de cantidad.</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Pueden realizarse en el aula estas actividades: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Solicite a los niños y niñas que coloquen </w:t>
      </w:r>
      <w:r w:rsidRPr="00324D36">
        <w:rPr>
          <w:rFonts w:asciiTheme="minorBidi" w:hAnsiTheme="minorBidi"/>
          <w:b/>
          <w:bCs/>
          <w:sz w:val="24"/>
          <w:szCs w:val="24"/>
          <w:lang w:bidi="he-IL"/>
        </w:rPr>
        <w:t xml:space="preserve">todos </w:t>
      </w:r>
      <w:r w:rsidRPr="00324D36">
        <w:rPr>
          <w:rFonts w:asciiTheme="minorBidi" w:hAnsiTheme="minorBidi"/>
          <w:sz w:val="24"/>
          <w:szCs w:val="24"/>
          <w:lang w:bidi="he-IL"/>
        </w:rPr>
        <w:t>los crayones en la mesa.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Invítelos a que verifiquen que no haya </w:t>
      </w:r>
      <w:r w:rsidRPr="00324D36">
        <w:rPr>
          <w:rFonts w:asciiTheme="minorBidi" w:hAnsiTheme="minorBidi"/>
          <w:b/>
          <w:bCs/>
          <w:sz w:val="24"/>
          <w:szCs w:val="24"/>
          <w:lang w:bidi="he-IL"/>
        </w:rPr>
        <w:t xml:space="preserve">ningún </w:t>
      </w:r>
      <w:r w:rsidRPr="00324D36">
        <w:rPr>
          <w:rFonts w:asciiTheme="minorBidi" w:hAnsiTheme="minorBidi"/>
          <w:sz w:val="24"/>
          <w:szCs w:val="24"/>
          <w:lang w:bidi="he-IL"/>
        </w:rPr>
        <w:t>papel en el piso y que todos los crayones estén en la mesa.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Pídales que coloquen </w:t>
      </w:r>
      <w:r w:rsidRPr="00324D36">
        <w:rPr>
          <w:rFonts w:asciiTheme="minorBidi" w:hAnsiTheme="minorBidi"/>
          <w:b/>
          <w:bCs/>
          <w:sz w:val="24"/>
          <w:szCs w:val="24"/>
          <w:lang w:bidi="he-IL"/>
        </w:rPr>
        <w:t xml:space="preserve">algunas </w:t>
      </w:r>
      <w:r w:rsidRPr="00324D36">
        <w:rPr>
          <w:rFonts w:asciiTheme="minorBidi" w:hAnsiTheme="minorBidi"/>
          <w:sz w:val="24"/>
          <w:szCs w:val="24"/>
          <w:lang w:bidi="he-IL"/>
        </w:rPr>
        <w:t>pelotas en la canasta y el resto en el piso. Pregunte: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¿Dónde están las pelotas?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Invítelos a responder: ¿Están algunos niños fuera del aula?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Pregunte: ¿Muchas niñas están enfermas?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Expresión simbólica de un juicio lógico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Implica representar los juicios lógicos a través de colores, imágenes, posturas, hasta llevarlos a realizar representaciones por medio de símbolos.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Noción de conservación</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refiere a que un objeto, o conjunto de objetos, no cambia respecto a la estructura de sus elementos al representarlos en diversas circunstancias.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conservación puede darse en la cantidad (sustancia, peso, volumen), en la longitud y superficie.</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Noción de conservación de la cantidad</w:t>
      </w:r>
      <w:r w:rsidRPr="00324D36">
        <w:rPr>
          <w:rFonts w:asciiTheme="minorBidi" w:hAnsiTheme="minorBidi"/>
          <w:sz w:val="24"/>
          <w:szCs w:val="24"/>
          <w:lang w:bidi="he-IL"/>
        </w:rPr>
        <w:t>:</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refiere a que un objeto, o conjunto de objetos, no cambia respecto a la estructura de sus elementos al representarlos en diversas circunstancias.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conservación puede darse en la cantidad (sustancia, peso, volumen), en la longitud y superficie.</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Tomar dos porciones </w:t>
      </w:r>
      <w:r w:rsidRPr="00324D36">
        <w:rPr>
          <w:rFonts w:asciiTheme="minorBidi" w:hAnsiTheme="minorBidi"/>
          <w:b/>
          <w:bCs/>
          <w:sz w:val="24"/>
          <w:szCs w:val="24"/>
          <w:lang w:bidi="he-IL"/>
        </w:rPr>
        <w:t xml:space="preserve">iguales </w:t>
      </w:r>
      <w:r w:rsidRPr="00324D36">
        <w:rPr>
          <w:rFonts w:asciiTheme="minorBidi" w:hAnsiTheme="minorBidi"/>
          <w:sz w:val="24"/>
          <w:szCs w:val="24"/>
          <w:lang w:bidi="he-IL"/>
        </w:rPr>
        <w:t>de plasticina o miga de pan, modificar una de ellas aplastándola, estirándola, desmenuzándola y preguntar a los niños y a las niñas, ¿en qué porción hay más? Quienes no han desarrollado la noción de conservación, indican que hay más en la que está extendida o aplastada; debe ejercitarse hasta que descubran que las dos porciones poseen la misma cantidad.</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Se representan varios recipientes de diferentes formas, dos de los cuales se llenan frente a los niños y las niñas con la misma cantidad de líquido. Se les pide que verifiquen si los recipientes tienen la misma cantidad; variar el ejercicio, utilizando los cuatro recipientes.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Utilizar los recipientes pequeños, cuya capacidad sea distinta y claramente perceptible; y dos recipientes grandes con igual capacidad. Se dice a los niños y </w:t>
      </w:r>
      <w:r w:rsidRPr="00324D36">
        <w:rPr>
          <w:rFonts w:asciiTheme="minorBidi" w:hAnsiTheme="minorBidi"/>
          <w:sz w:val="24"/>
          <w:szCs w:val="24"/>
          <w:lang w:bidi="he-IL"/>
        </w:rPr>
        <w:lastRenderedPageBreak/>
        <w:t>las niñas si pueden saber si los recipientes grandes contienen la misma cantidad de arena. Se trata de apreciar si, espontáneamente, utilizarán los recipientes pequeños como unidad de medida.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Conservación de longitud</w:t>
      </w:r>
      <w:r w:rsidRPr="00324D36">
        <w:rPr>
          <w:rFonts w:asciiTheme="minorBidi" w:hAnsiTheme="minorBidi"/>
          <w:sz w:val="24"/>
          <w:szCs w:val="24"/>
          <w:lang w:bidi="he-IL"/>
        </w:rPr>
        <w:t>:</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Solicite a los niños y niñas que construyan, con cubos, dos torres de igual altura. Una de las torres se coloca sobre una silla y la otra permanece sobre la mesa, se pregunta: </w:t>
      </w:r>
      <w:r w:rsidRPr="00324D36">
        <w:rPr>
          <w:rFonts w:asciiTheme="minorBidi" w:hAnsiTheme="minorBidi"/>
          <w:sz w:val="24"/>
          <w:szCs w:val="24"/>
          <w:lang w:bidi="he-IL"/>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¿Cuál de las dos torres es más alta?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Motívelos a construir —con palitos o fósforos del mismo largo— dos trayectos: uno en forma quebrada y otro en forma espaciada. Luego pregunte si los trayectos son del mismo largo. Si no logran justificar correctamente sus respuestas, se les puede ayudar induciéndoles a que cuenten los palitos o a que los dispongan de manera que los hagan coincidir.</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Conservación de peso</w:t>
      </w:r>
      <w:r w:rsidRPr="00324D36">
        <w:rPr>
          <w:rFonts w:asciiTheme="minorBidi" w:hAnsiTheme="minorBidi"/>
          <w:sz w:val="24"/>
          <w:szCs w:val="24"/>
          <w:lang w:bidi="he-IL"/>
        </w:rPr>
        <w:t>:</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Pesar porciones de pan o plasticina, colocando una en cada platillo de una balanza y establecer la igualdad de peso, quitando o agregando. Los niños y niñas deben tener conciencia de que ambas porciones tienen el mismo peso. Se toma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una de las porciones y se forma una tortilla y se les pregunta, ¿cuál pesa más?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Noción de seriación</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Significa establecer una sistematización de los objetos siguiendo un orden o secuencia determinadas previamente.</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r w:rsidRPr="00324D36">
        <w:rPr>
          <w:rFonts w:asciiTheme="minorBidi" w:hAnsiTheme="minorBidi"/>
          <w:b/>
          <w:bCs/>
          <w:sz w:val="24"/>
          <w:szCs w:val="24"/>
          <w:lang w:bidi="he-IL"/>
        </w:rPr>
        <w:tab/>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b/>
        <w:t xml:space="preserve"> Mostrar el lápiz más pequeño, luego el más grande y por último el mediano.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Utilizar listones o reglas de diferentes tamaños; observar y medir, mostrar la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regla más pequeña luego las que son más grandes que ésta.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Utilizar colecciones de hojas, piedras, cajas, palillos; observar para comparar</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sus cualidades de grosor, tamaños, peso.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Utilizar dos cuerdas para colgar ropa de muñecas. Se pasa un lote de ropa que deberá colgar en la primera cuerda. Se pide que tomen ropa de otro lote, colocando sobre la mesa y que la cuelguen en otra cuerda, tratando de reproducir el mismo orden de la primera.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Presente en forma desordenada una serie de imágenes que representen líneas o figuras geométricas de complejidad creciente; pedir que las ordenen de menor a mayor complejidad.</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Presente serie de cartones que muestren distintos momentos de la caída de un poste de teléfono o tronco de árbol. Se les pide que ordenen las imágenes en la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secuencia que comprende la caída.</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Seriación múltiple: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relaciona con ordenar objetos de acuerdo a varios criterios, forma, color y tamaño.</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Entregue tarjetas que representen nueve hojas de tres tamaños diferentes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(grandes, medianas y pequeñas) y pintadas de tres matices de verde. Se les pide que ordenen las hojas lo mejor posible, si no logran ordenar las hojas de acuerdo al tamaño y al color, el o la docente ordena la serie de tres hojas pequeñas, graduando la intensidad del color y se les pide que hagan lo mismo con las medianas y las grandes.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Noción de clase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Clasificar objetos es una manifestación esencial del pensamiento lógico matemático. La habilidad de clasificar sólo se alcanza cuando el niño o la niña es capaz de establecer una relación entre el todo y las partes. Actividades: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Clasificación de objetos según un criterio: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b/>
        <w:t xml:space="preserve"> Pídales que rodeen con lana o cordón los objetos parecidos.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Invítelos a denominar caja conjunto, por ejemplo: el conjunto de los botones pequeños.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Motívelos a identificar las cualidades: redondos, grandes, de plástico, rojos,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que caracterizan a todos los elementos que integran el conjunto.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Solicíteles que seleccionen un elemento del conjunto y pregunte al niño o a la niña ¿por qué pertenece a él?</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Motívelos a tomar un objeto que no pertenezca al conjunto y pídales que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justifiquen su no inclusión.</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Pídales que clasifiquen todos los elementos, con base en otro criterio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(forma, color, tamaños)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Estimúlelos a juntar objetos en un balde, de distintos colores y formas.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Pídales que busquen, en una caja, objetos de diferentes colores: los grandes, los pequeños, los rojos y después los azules.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Clasificación múltiple: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Significa clasificar objetos con base en diferentes criterios: forma, color y tamaño. Es necesario ejercitar este tipo de clasificación con objetos de uso común, tales como utensilio de cocina que sean grandes y pequeños, o de madera y de metal. En el inicio el o la docente ayudara a la actividad, facilitando el modelo correspondiente, luego se tratara de que los niños y las niñas realicen la actividad en forma independiente.</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Función simbólica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refiere al aspecto del desarrollo cognitivo del niño y la niña, mediante el cual es capaz de representar objetos reales en imágenes, signos o símbolos.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primera manifestación de esta función es el lenguaje y luego el dibujo.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Primeramente el niño o la niña imitan observando el modelo y luego en forma diferida; esto quiere decir, sin observar el modelo.</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Imitación</w:t>
      </w:r>
      <w:r w:rsidRPr="00324D36">
        <w:rPr>
          <w:rFonts w:asciiTheme="minorBidi" w:hAnsiTheme="minorBidi"/>
          <w:sz w:val="24"/>
          <w:szCs w:val="24"/>
          <w:lang w:bidi="he-IL"/>
        </w:rPr>
        <w:t>:</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Motive a los niños y niñas a imitar:</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gestos, actitudes y movimientos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diversos estados de animo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Dibujar los diversos estados de ánimo opuesto.</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Juegos simbólicos: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Invítelos a utilizar objetos diversos dándoles un significado diferente: palo de escoba como un caballo; un crayón como micrófono; suéter enrollado simulando ser un bebe.</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lastRenderedPageBreak/>
        <w:t>Los opuestos (antónimos) y los sinónimos: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Actividades donde identifiquen el opuesto. Ejemplo: gordo - flaco, alto - bajo, blanco - negro, lentes -anteojos, pantuflas - chancletas, etcétera. Poco a poco se establece un tiempo para agilizar su actividad intelectual.</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Asociación de ideas: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Motívelos a agrupar objetos por uso. La llave y el candado, el plato y el vaso, otros.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Sugiérales que agrupen objetos por pertenecía, la ropa para hombre, la ropa para mujeres, los accesorios de un niño o niña, etcétera.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Pídales que agrupen objetos por similitud: lápices crayones, marcadores; fólder, cuaderno y libro, entre otros.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Secuencia lógica: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Presénteles historias en desorden, para que luego sean ordenadas siguiendo la lógica de la historia. Se inicia con tres secuencias y poco a poco se sube hasta cinco o más, según la capacidad de los niños y las niñas.</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Los absurdos: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Pídales que identifiquen absurdos en enunciados, en objetos o diversas situaciones. El Sol sale por la noche.</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Imagen mental:</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Esto puede estimularlo por medio de: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Traslación de figuras en relación a una que permanece inmóvil.</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Rotar figuras en 180 grados.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Plantear y solucionar problemas.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Asociar ideas por causa y efecto</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NOTA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poder trabajar la imagen mental es necesario primeramente que el niño y la niña imiten, luego que realicen la acción conjunta con el o la docente.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Una vía para la información de este proceso es la modelación, definiéndola como la mediatización externa para solucionar tareas cognoscitivas, ya que toda acción de pensamiento se establece como tal, con base en la interiorización de acciones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externas. Las vías para interiorizar son: La verbalización: la niña y el niño expresan lo que van realizando.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Explicar el por qué de un hecho o situación.</w:t>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Transformación en correspondencia entre el modelo y la realidad modelada.</w:t>
      </w:r>
      <w:r w:rsidRPr="00324D36">
        <w:rPr>
          <w:rFonts w:asciiTheme="minorBidi" w:hAnsiTheme="minorBidi"/>
          <w:b/>
          <w:bCs/>
          <w:sz w:val="24"/>
          <w:szCs w:val="24"/>
          <w:lang w:bidi="he-IL"/>
        </w:rPr>
        <w:tab/>
      </w:r>
    </w:p>
    <w:p w:rsidR="005B4BF6" w:rsidRPr="00324D36" w:rsidRDefault="005B4BF6" w:rsidP="005B4BF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Cantidad y número: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b/>
        <w:t xml:space="preserve"> El primer acercamiento que tiene el niño o la niña al concepto de cantidad, se hace por medio de comparaciones, que ya ha iniciado en la seriación: el más grande, el más pequeño, etc.</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El número es un concepto que se relaciona con cantidad. Por esta razón, cuando el niño y la niña ya han trabajado y dominan la clasificación y la seriación, pueden iniciarse en el aprendizaje del cálculo. Se sugiere la siguiente</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secuencia: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w:t>
      </w:r>
      <w:r w:rsidRPr="00324D36">
        <w:rPr>
          <w:rFonts w:asciiTheme="minorBidi" w:hAnsiTheme="minorBidi"/>
          <w:sz w:val="24"/>
          <w:szCs w:val="24"/>
          <w:lang w:bidi="he-IL"/>
        </w:rPr>
        <w:tab/>
        <w:t xml:space="preserve"> El niño y la niña asocian la idea de cantidad con lo que miran y tocan.</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expresan utilizando palabras como “alguno, mucho, poco, varios”,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etc. Esta es la primera indicación que ya tienen el concepto de cantidad. Ello puede ser estimulado mediante preguntas, por ejemplo: ¿Cuántos lápices tienes? </w:t>
      </w:r>
      <w:r w:rsidRPr="00324D36">
        <w:rPr>
          <w:rFonts w:asciiTheme="minorBidi" w:hAnsiTheme="minorBidi"/>
          <w:sz w:val="24"/>
          <w:szCs w:val="24"/>
          <w:lang w:bidi="he-IL"/>
        </w:rPr>
        <w:lastRenderedPageBreak/>
        <w:t>¿Tienes muchos lápices o tienes pocos? El niño o niña comparará con otro compañero o compañera para determinar si tiene más o menos.</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w:t>
      </w:r>
      <w:r w:rsidRPr="00324D36">
        <w:rPr>
          <w:rFonts w:asciiTheme="minorBidi" w:hAnsiTheme="minorBidi"/>
          <w:sz w:val="24"/>
          <w:szCs w:val="24"/>
          <w:lang w:bidi="he-IL"/>
        </w:rPr>
        <w:tab/>
        <w:t xml:space="preserve"> El niño o niña iniciará su camino en el mundo de los números, contando y</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asociando paralelamente objetos de su entorno.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w:t>
      </w:r>
      <w:r w:rsidRPr="00324D36">
        <w:rPr>
          <w:rFonts w:asciiTheme="minorBidi" w:hAnsiTheme="minorBidi"/>
          <w:sz w:val="24"/>
          <w:szCs w:val="24"/>
          <w:lang w:bidi="he-IL"/>
        </w:rPr>
        <w:tab/>
        <w:t xml:space="preserve"> Uno a uno, se le mostrará el numeral (símbolo del número que ha contado), de manera que capte simultáneamente el concepto “número, numeral y cantidad”.</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w:t>
      </w:r>
      <w:r w:rsidRPr="00324D36">
        <w:rPr>
          <w:rFonts w:asciiTheme="minorBidi" w:hAnsiTheme="minorBidi"/>
          <w:sz w:val="24"/>
          <w:szCs w:val="24"/>
          <w:lang w:bidi="he-IL"/>
        </w:rPr>
        <w:tab/>
        <w:t xml:space="preserve"> No es recomendable que comience a escribir los números a menos que ya tenga desarrollados los músculos finos y pueda tomar el lápiz, pero puede utilizar el numeral recortado o pintado en tarjetas, para señalar la cantidad que ha contado en los objetos que se le indican.</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w:t>
      </w:r>
      <w:r w:rsidRPr="00324D36">
        <w:rPr>
          <w:rFonts w:asciiTheme="minorBidi" w:hAnsiTheme="minorBidi"/>
          <w:sz w:val="24"/>
          <w:szCs w:val="24"/>
          <w:lang w:bidi="he-IL"/>
        </w:rPr>
        <w:tab/>
        <w:t xml:space="preserve"> Tampoco se recomienda enseñar varios números a la vez. Se trabajará un</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numeral y no se pasará al siguiente, hasta estar asegurar que ya lo domina.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w:t>
      </w:r>
      <w:r w:rsidRPr="00324D36">
        <w:rPr>
          <w:rFonts w:asciiTheme="minorBidi" w:hAnsiTheme="minorBidi"/>
          <w:sz w:val="24"/>
          <w:szCs w:val="24"/>
          <w:lang w:bidi="he-IL"/>
        </w:rPr>
        <w:tab/>
        <w:t xml:space="preserve"> De esta cuenta, el ciclo se inicia en la clasificación y termina en el numeral. El ciclo completo incluye el concepto de conjunto. Paralelamente se puede incluir</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adición y la sustracción, si se le hacen preguntas como: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¿Cuántos lápices tengo en este conjunto? El niño o niña cuenta.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¿Qué pasa si le agrego otro lápiz? El niño vuelve a contar y da la respuesta.</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Si la respuesta es un numeral conocido, se le puede pedir que lo señale o</w:t>
      </w:r>
    </w:p>
    <w:p w:rsidR="005B4BF6" w:rsidRPr="00324D36" w:rsidRDefault="005B4BF6" w:rsidP="005B4BF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lo escriba.</w:t>
      </w:r>
    </w:p>
    <w:p w:rsidR="006A0E1B" w:rsidRDefault="006A0E1B"/>
    <w:sectPr w:rsidR="006A0E1B" w:rsidSect="006A0E1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FE4"/>
    <w:multiLevelType w:val="hybridMultilevel"/>
    <w:tmpl w:val="E1B2FF72"/>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07F32F3E"/>
    <w:multiLevelType w:val="hybridMultilevel"/>
    <w:tmpl w:val="B69C26AE"/>
    <w:lvl w:ilvl="0" w:tplc="D9BA4D9C">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0C9A17DA"/>
    <w:multiLevelType w:val="hybridMultilevel"/>
    <w:tmpl w:val="D5BE915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0D4E1D2F"/>
    <w:multiLevelType w:val="hybridMultilevel"/>
    <w:tmpl w:val="E812774A"/>
    <w:lvl w:ilvl="0" w:tplc="CA662BD4">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nsid w:val="140A788C"/>
    <w:multiLevelType w:val="hybridMultilevel"/>
    <w:tmpl w:val="C1C2E7E0"/>
    <w:lvl w:ilvl="0" w:tplc="D1925A40">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nsid w:val="17182344"/>
    <w:multiLevelType w:val="hybridMultilevel"/>
    <w:tmpl w:val="ECFE6F5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nsid w:val="1F177E32"/>
    <w:multiLevelType w:val="hybridMultilevel"/>
    <w:tmpl w:val="92CAD61E"/>
    <w:lvl w:ilvl="0" w:tplc="7FC051C6">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nsid w:val="288663B1"/>
    <w:multiLevelType w:val="hybridMultilevel"/>
    <w:tmpl w:val="505E986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nsid w:val="2A192F79"/>
    <w:multiLevelType w:val="hybridMultilevel"/>
    <w:tmpl w:val="C08E8D6E"/>
    <w:lvl w:ilvl="0" w:tplc="11320F92">
      <w:start w:val="1"/>
      <w:numFmt w:val="decimal"/>
      <w:lvlText w:val="%1."/>
      <w:lvlJc w:val="left"/>
      <w:pPr>
        <w:ind w:left="765" w:hanging="765"/>
      </w:pPr>
      <w:rPr>
        <w:rFonts w:hint="default"/>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9">
    <w:nsid w:val="32092F33"/>
    <w:multiLevelType w:val="hybridMultilevel"/>
    <w:tmpl w:val="B9E294D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nsid w:val="3C2B6B97"/>
    <w:multiLevelType w:val="hybridMultilevel"/>
    <w:tmpl w:val="F11C56D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nsid w:val="44460260"/>
    <w:multiLevelType w:val="hybridMultilevel"/>
    <w:tmpl w:val="7562B49C"/>
    <w:lvl w:ilvl="0" w:tplc="E2243FB6">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nsid w:val="45076E8E"/>
    <w:multiLevelType w:val="hybridMultilevel"/>
    <w:tmpl w:val="BB1E1062"/>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nsid w:val="55030A86"/>
    <w:multiLevelType w:val="hybridMultilevel"/>
    <w:tmpl w:val="DA826138"/>
    <w:lvl w:ilvl="0" w:tplc="2F702AD0">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nsid w:val="665C1BC0"/>
    <w:multiLevelType w:val="hybridMultilevel"/>
    <w:tmpl w:val="EF96D132"/>
    <w:lvl w:ilvl="0" w:tplc="56C08DF2">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nsid w:val="66E357AF"/>
    <w:multiLevelType w:val="hybridMultilevel"/>
    <w:tmpl w:val="04C2D7BA"/>
    <w:lvl w:ilvl="0" w:tplc="5F8C1042">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6">
    <w:nsid w:val="6A1A25D7"/>
    <w:multiLevelType w:val="hybridMultilevel"/>
    <w:tmpl w:val="E8F82B7E"/>
    <w:lvl w:ilvl="0" w:tplc="D8E8E280">
      <w:start w:val="1"/>
      <w:numFmt w:val="decimal"/>
      <w:lvlText w:val="%1."/>
      <w:lvlJc w:val="left"/>
      <w:pPr>
        <w:ind w:left="1110" w:hanging="75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nsid w:val="7D6A18EC"/>
    <w:multiLevelType w:val="hybridMultilevel"/>
    <w:tmpl w:val="26086ACA"/>
    <w:lvl w:ilvl="0" w:tplc="5F6AE97E">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16"/>
  </w:num>
  <w:num w:numId="5">
    <w:abstractNumId w:val="11"/>
  </w:num>
  <w:num w:numId="6">
    <w:abstractNumId w:val="0"/>
  </w:num>
  <w:num w:numId="7">
    <w:abstractNumId w:val="4"/>
  </w:num>
  <w:num w:numId="8">
    <w:abstractNumId w:val="15"/>
  </w:num>
  <w:num w:numId="9">
    <w:abstractNumId w:val="17"/>
  </w:num>
  <w:num w:numId="10">
    <w:abstractNumId w:val="3"/>
  </w:num>
  <w:num w:numId="11">
    <w:abstractNumId w:val="6"/>
  </w:num>
  <w:num w:numId="12">
    <w:abstractNumId w:val="1"/>
  </w:num>
  <w:num w:numId="13">
    <w:abstractNumId w:val="10"/>
  </w:num>
  <w:num w:numId="14">
    <w:abstractNumId w:val="13"/>
  </w:num>
  <w:num w:numId="15">
    <w:abstractNumId w:val="8"/>
  </w:num>
  <w:num w:numId="16">
    <w:abstractNumId w:val="14"/>
  </w:num>
  <w:num w:numId="17">
    <w:abstractNumId w:val="2"/>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5B4BF6"/>
    <w:rsid w:val="005B4BF6"/>
    <w:rsid w:val="006A0E1B"/>
    <w:rsid w:val="00FA2751"/>
  </w:rsids>
  <m:mathPr>
    <m:mathFont m:val="Cambria Math"/>
    <m:brkBin m:val="before"/>
    <m:brkBinSub m:val="--"/>
    <m:smallFrac m:val="off"/>
    <m:dispDef/>
    <m:lMargin m:val="0"/>
    <m:rMargin m:val="0"/>
    <m:defJc m:val="centerGroup"/>
    <m:wrapIndent m:val="1440"/>
    <m:intLim m:val="subSup"/>
    <m:naryLim m:val="undOvr"/>
  </m:mathPr>
  <w:themeFontLang w:val="es-G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BF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4B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6747</Words>
  <Characters>37113</Characters>
  <Application>Microsoft Office Word</Application>
  <DocSecurity>0</DocSecurity>
  <Lines>309</Lines>
  <Paragraphs>87</Paragraphs>
  <ScaleCrop>false</ScaleCrop>
  <Company> </Company>
  <LinksUpToDate>false</LinksUpToDate>
  <CharactersWithSpaces>43773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 Robles Palomo</dc:creator>
  <cp:lastModifiedBy>Fam. Robles Palomo</cp:lastModifiedBy>
  <cp:revision>1</cp:revision>
  <dcterms:created xsi:type="dcterms:W3CDTF">2002-01-18T10:27:00Z</dcterms:created>
  <dcterms:modified xsi:type="dcterms:W3CDTF">2002-01-18T10:27:00Z</dcterms:modified>
</cp:coreProperties>
</file>